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47394" w14:textId="77777777" w:rsidR="000842CD" w:rsidRDefault="000842CD" w:rsidP="00B11199">
      <w:pPr>
        <w:pStyle w:val="01SeiteHeadline"/>
      </w:pPr>
      <w:bookmarkStart w:id="0" w:name="_Toc214098525"/>
    </w:p>
    <w:p w14:paraId="5272BEB8" w14:textId="77777777" w:rsidR="000842CD" w:rsidRDefault="000842CD" w:rsidP="00B11199">
      <w:pPr>
        <w:pStyle w:val="01SeiteHeadline"/>
      </w:pPr>
    </w:p>
    <w:p w14:paraId="170B7D66" w14:textId="77777777" w:rsidR="005352D6" w:rsidRPr="005352D6" w:rsidRDefault="005352D6" w:rsidP="005352D6">
      <w:pPr>
        <w:pStyle w:val="01SeiteHeadline"/>
      </w:pPr>
    </w:p>
    <w:p w14:paraId="2ED682C1" w14:textId="0D66B269"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EE8AC5C56FBF45DCA6903D009E9B61DA"/>
          </w:placeholder>
        </w:sdtPr>
        <w:sdtEndPr/>
        <w:sdtContent>
          <w:r w:rsidR="00295EB6" w:rsidRPr="00295EB6">
            <w:t>Telefonanlagen und schnurgebundene</w:t>
          </w:r>
          <w:bookmarkStart w:id="1" w:name="_GoBack"/>
          <w:r w:rsidR="00ED5DF5">
            <w:t>n</w:t>
          </w:r>
          <w:bookmarkEnd w:id="1"/>
          <w:r w:rsidR="00295EB6" w:rsidRPr="00295EB6">
            <w:t xml:space="preserve"> </w:t>
          </w:r>
          <w:r w:rsidR="00AB6BDE">
            <w:br/>
          </w:r>
          <w:r w:rsidR="00295EB6" w:rsidRPr="00295EB6">
            <w:t xml:space="preserve">Voice </w:t>
          </w:r>
          <w:proofErr w:type="spellStart"/>
          <w:r w:rsidR="00295EB6" w:rsidRPr="00295EB6">
            <w:t>over</w:t>
          </w:r>
          <w:proofErr w:type="spellEnd"/>
          <w:r w:rsidR="00295EB6" w:rsidRPr="00295EB6">
            <w:t xml:space="preserve"> IP Telefone</w:t>
          </w:r>
          <w:r w:rsidR="00AB6BDE">
            <w:t>n</w:t>
          </w:r>
        </w:sdtContent>
      </w:sdt>
    </w:p>
    <w:p w14:paraId="7662F1A3" w14:textId="77777777" w:rsidR="005058C7" w:rsidRDefault="00FC78DC" w:rsidP="00FC78DC">
      <w:pPr>
        <w:pStyle w:val="01SeiteeingerckterText"/>
      </w:pPr>
      <w:r>
        <w:t xml:space="preserve">als Anlage zur Ausschreibung: </w:t>
      </w:r>
    </w:p>
    <w:p w14:paraId="4CDCFE03" w14:textId="77777777" w:rsidR="00124874" w:rsidRDefault="00124874" w:rsidP="00A52206">
      <w:pPr>
        <w:pStyle w:val="01NameInstitut"/>
      </w:pPr>
    </w:p>
    <w:p w14:paraId="5509A669" w14:textId="77777777" w:rsidR="0027585A" w:rsidRDefault="0027585A" w:rsidP="00A52206">
      <w:pPr>
        <w:pStyle w:val="01NameInstitut"/>
      </w:pPr>
    </w:p>
    <w:p w14:paraId="6E41E481" w14:textId="77777777" w:rsidR="00FC78DC" w:rsidRDefault="00FC78DC" w:rsidP="00A52206">
      <w:pPr>
        <w:pStyle w:val="01NameInstitut"/>
      </w:pPr>
    </w:p>
    <w:p w14:paraId="70E82B50" w14:textId="77777777" w:rsidR="00FC78DC" w:rsidRDefault="00FC78DC" w:rsidP="00DC6B8F">
      <w:pPr>
        <w:pStyle w:val="Textkrperkursiv"/>
        <w:sectPr w:rsidR="00FC78DC" w:rsidSect="00DA101B">
          <w:headerReference w:type="even" r:id="rId11"/>
          <w:headerReference w:type="default" r:id="rId12"/>
          <w:footerReference w:type="even" r:id="rId13"/>
          <w:footerReference w:type="default" r:id="rId14"/>
          <w:pgSz w:w="11906" w:h="16838" w:code="9"/>
          <w:pgMar w:top="1418" w:right="1134" w:bottom="1134" w:left="1134" w:header="680" w:footer="0" w:gutter="0"/>
          <w:cols w:space="708"/>
          <w:titlePg/>
          <w:docGrid w:linePitch="360"/>
        </w:sectPr>
      </w:pPr>
    </w:p>
    <w:p w14:paraId="15D27F0C" w14:textId="77777777" w:rsidR="00FA4D2B" w:rsidRDefault="002B3003" w:rsidP="00A14F1E">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316FA3BE" w14:textId="77777777" w:rsidTr="00FC78DC">
        <w:tc>
          <w:tcPr>
            <w:tcW w:w="2689" w:type="dxa"/>
            <w:shd w:val="clear" w:color="auto" w:fill="808080" w:themeFill="background1" w:themeFillShade="80"/>
            <w:vAlign w:val="center"/>
          </w:tcPr>
          <w:p w14:paraId="4760A0E3" w14:textId="77777777" w:rsidR="00FA4D2B" w:rsidRDefault="00FA4D2B" w:rsidP="00A14F1E">
            <w:pPr>
              <w:pStyle w:val="TabellentextKopfzeile"/>
            </w:pPr>
            <w:r>
              <w:t>Produktname</w:t>
            </w:r>
          </w:p>
        </w:tc>
        <w:tc>
          <w:tcPr>
            <w:tcW w:w="6939" w:type="dxa"/>
            <w:vAlign w:val="center"/>
          </w:tcPr>
          <w:p w14:paraId="610900C6" w14:textId="77777777" w:rsidR="00FA4D2B" w:rsidRPr="00A401E0" w:rsidRDefault="00FA4D2B" w:rsidP="00095282">
            <w:pPr>
              <w:pStyle w:val="Tabellentext"/>
            </w:pPr>
            <w:r w:rsidRPr="00852887">
              <w:rPr>
                <w:highlight w:val="lightGray"/>
              </w:rPr>
              <w:fldChar w:fldCharType="begin">
                <w:ffData>
                  <w:name w:val="Text12"/>
                  <w:enabled/>
                  <w:calcOnExit w:val="0"/>
                  <w:textInput/>
                </w:ffData>
              </w:fldChar>
            </w:r>
            <w:r w:rsidRPr="00852887">
              <w:rPr>
                <w:highlight w:val="lightGray"/>
              </w:rPr>
              <w:instrText xml:space="preserve"> FORMTEXT </w:instrText>
            </w:r>
            <w:r w:rsidRPr="00852887">
              <w:rPr>
                <w:highlight w:val="lightGray"/>
              </w:rPr>
            </w:r>
            <w:r w:rsidRPr="00852887">
              <w:rPr>
                <w:highlight w:val="lightGray"/>
              </w:rPr>
              <w:fldChar w:fldCharType="separate"/>
            </w:r>
            <w:r w:rsidRPr="00852887">
              <w:rPr>
                <w:highlight w:val="lightGray"/>
              </w:rPr>
              <w:t> </w:t>
            </w:r>
            <w:r w:rsidRPr="00852887">
              <w:rPr>
                <w:highlight w:val="lightGray"/>
              </w:rPr>
              <w:t> </w:t>
            </w:r>
            <w:r w:rsidRPr="00852887">
              <w:rPr>
                <w:highlight w:val="lightGray"/>
              </w:rPr>
              <w:t> </w:t>
            </w:r>
            <w:r w:rsidRPr="00852887">
              <w:rPr>
                <w:highlight w:val="lightGray"/>
              </w:rPr>
              <w:t> </w:t>
            </w:r>
            <w:r w:rsidRPr="00852887">
              <w:rPr>
                <w:highlight w:val="lightGray"/>
              </w:rPr>
              <w:t> </w:t>
            </w:r>
            <w:r w:rsidRPr="00852887">
              <w:rPr>
                <w:highlight w:val="lightGray"/>
              </w:rPr>
              <w:fldChar w:fldCharType="end"/>
            </w:r>
          </w:p>
        </w:tc>
      </w:tr>
      <w:tr w:rsidR="00FA4D2B" w14:paraId="1279118F" w14:textId="77777777" w:rsidTr="00FC78DC">
        <w:tc>
          <w:tcPr>
            <w:tcW w:w="2689" w:type="dxa"/>
            <w:shd w:val="clear" w:color="auto" w:fill="808080" w:themeFill="background1" w:themeFillShade="80"/>
            <w:vAlign w:val="center"/>
          </w:tcPr>
          <w:p w14:paraId="22E97483" w14:textId="77777777" w:rsidR="00FA4D2B" w:rsidRDefault="00FA4D2B" w:rsidP="00A14F1E">
            <w:pPr>
              <w:pStyle w:val="TabellentextKopfzeile"/>
            </w:pPr>
            <w:r>
              <w:t>Hersteller</w:t>
            </w:r>
          </w:p>
        </w:tc>
        <w:tc>
          <w:tcPr>
            <w:tcW w:w="6939" w:type="dxa"/>
            <w:vAlign w:val="center"/>
          </w:tcPr>
          <w:p w14:paraId="712779D0" w14:textId="77777777" w:rsidR="00FA4D2B" w:rsidRPr="00A401E0" w:rsidRDefault="00FA4D2B" w:rsidP="00095282">
            <w:pPr>
              <w:pStyle w:val="Tabellentext"/>
            </w:pPr>
            <w:r w:rsidRPr="00852887">
              <w:rPr>
                <w:highlight w:val="lightGray"/>
              </w:rPr>
              <w:fldChar w:fldCharType="begin">
                <w:ffData>
                  <w:name w:val="Text12"/>
                  <w:enabled/>
                  <w:calcOnExit w:val="0"/>
                  <w:textInput/>
                </w:ffData>
              </w:fldChar>
            </w:r>
            <w:r w:rsidRPr="00852887">
              <w:rPr>
                <w:highlight w:val="lightGray"/>
              </w:rPr>
              <w:instrText xml:space="preserve"> FORMTEXT </w:instrText>
            </w:r>
            <w:r w:rsidRPr="00852887">
              <w:rPr>
                <w:highlight w:val="lightGray"/>
              </w:rPr>
            </w:r>
            <w:r w:rsidRPr="00852887">
              <w:rPr>
                <w:highlight w:val="lightGray"/>
              </w:rPr>
              <w:fldChar w:fldCharType="separate"/>
            </w:r>
            <w:r w:rsidRPr="00852887">
              <w:rPr>
                <w:highlight w:val="lightGray"/>
              </w:rPr>
              <w:t> </w:t>
            </w:r>
            <w:r w:rsidRPr="00852887">
              <w:rPr>
                <w:highlight w:val="lightGray"/>
              </w:rPr>
              <w:t> </w:t>
            </w:r>
            <w:r w:rsidRPr="00852887">
              <w:rPr>
                <w:highlight w:val="lightGray"/>
              </w:rPr>
              <w:t> </w:t>
            </w:r>
            <w:r w:rsidRPr="00852887">
              <w:rPr>
                <w:highlight w:val="lightGray"/>
              </w:rPr>
              <w:t> </w:t>
            </w:r>
            <w:r w:rsidRPr="00852887">
              <w:rPr>
                <w:highlight w:val="lightGray"/>
              </w:rPr>
              <w:t> </w:t>
            </w:r>
            <w:r w:rsidRPr="00852887">
              <w:rPr>
                <w:highlight w:val="lightGray"/>
              </w:rPr>
              <w:fldChar w:fldCharType="end"/>
            </w:r>
          </w:p>
        </w:tc>
      </w:tr>
      <w:tr w:rsidR="00FA4D2B" w14:paraId="682C6644" w14:textId="77777777" w:rsidTr="00FC78DC">
        <w:tc>
          <w:tcPr>
            <w:tcW w:w="2689" w:type="dxa"/>
            <w:shd w:val="clear" w:color="auto" w:fill="808080" w:themeFill="background1" w:themeFillShade="80"/>
            <w:vAlign w:val="center"/>
          </w:tcPr>
          <w:p w14:paraId="49A34B21" w14:textId="77777777" w:rsidR="00FA4D2B" w:rsidRDefault="00FA4D2B" w:rsidP="00A14F1E">
            <w:pPr>
              <w:pStyle w:val="TabellentextKopfzeile"/>
            </w:pPr>
            <w:r>
              <w:t>Bieter</w:t>
            </w:r>
          </w:p>
        </w:tc>
        <w:tc>
          <w:tcPr>
            <w:tcW w:w="6939" w:type="dxa"/>
            <w:vAlign w:val="center"/>
          </w:tcPr>
          <w:p w14:paraId="188602F6" w14:textId="77777777" w:rsidR="00FA4D2B" w:rsidRPr="00A401E0" w:rsidRDefault="00FA4D2B" w:rsidP="00095282">
            <w:pPr>
              <w:pStyle w:val="Tabellentext"/>
            </w:pPr>
            <w:r w:rsidRPr="00852887">
              <w:rPr>
                <w:highlight w:val="lightGray"/>
              </w:rPr>
              <w:fldChar w:fldCharType="begin">
                <w:ffData>
                  <w:name w:val="Text12"/>
                  <w:enabled/>
                  <w:calcOnExit w:val="0"/>
                  <w:textInput/>
                </w:ffData>
              </w:fldChar>
            </w:r>
            <w:r w:rsidRPr="00852887">
              <w:rPr>
                <w:highlight w:val="lightGray"/>
              </w:rPr>
              <w:instrText xml:space="preserve"> FORMTEXT </w:instrText>
            </w:r>
            <w:r w:rsidRPr="00852887">
              <w:rPr>
                <w:highlight w:val="lightGray"/>
              </w:rPr>
            </w:r>
            <w:r w:rsidRPr="00852887">
              <w:rPr>
                <w:highlight w:val="lightGray"/>
              </w:rPr>
              <w:fldChar w:fldCharType="separate"/>
            </w:r>
            <w:r w:rsidRPr="00852887">
              <w:rPr>
                <w:highlight w:val="lightGray"/>
              </w:rPr>
              <w:t> </w:t>
            </w:r>
            <w:r w:rsidRPr="00852887">
              <w:rPr>
                <w:highlight w:val="lightGray"/>
              </w:rPr>
              <w:t> </w:t>
            </w:r>
            <w:r w:rsidRPr="00852887">
              <w:rPr>
                <w:highlight w:val="lightGray"/>
              </w:rPr>
              <w:t> </w:t>
            </w:r>
            <w:r w:rsidRPr="00852887">
              <w:rPr>
                <w:highlight w:val="lightGray"/>
              </w:rPr>
              <w:t> </w:t>
            </w:r>
            <w:r w:rsidRPr="00852887">
              <w:rPr>
                <w:highlight w:val="lightGray"/>
              </w:rPr>
              <w:t> </w:t>
            </w:r>
            <w:r w:rsidRPr="00852887">
              <w:rPr>
                <w:highlight w:val="lightGray"/>
              </w:rPr>
              <w:fldChar w:fldCharType="end"/>
            </w:r>
          </w:p>
        </w:tc>
      </w:tr>
      <w:tr w:rsidR="00FA4D2B" w14:paraId="00A61C09" w14:textId="77777777" w:rsidTr="00FC78DC">
        <w:tc>
          <w:tcPr>
            <w:tcW w:w="2689" w:type="dxa"/>
            <w:shd w:val="clear" w:color="auto" w:fill="808080" w:themeFill="background1" w:themeFillShade="80"/>
            <w:vAlign w:val="center"/>
          </w:tcPr>
          <w:p w14:paraId="0A5C22D0" w14:textId="77777777" w:rsidR="00FA4D2B" w:rsidRDefault="00FA4D2B" w:rsidP="00A14F1E">
            <w:pPr>
              <w:pStyle w:val="TabellentextKopfzeile"/>
            </w:pPr>
            <w:r>
              <w:t>Anschrift des Bieters</w:t>
            </w:r>
          </w:p>
        </w:tc>
        <w:tc>
          <w:tcPr>
            <w:tcW w:w="6939" w:type="dxa"/>
            <w:vAlign w:val="center"/>
          </w:tcPr>
          <w:p w14:paraId="0BB02C74" w14:textId="77777777" w:rsidR="00FA4D2B" w:rsidRPr="00A401E0" w:rsidRDefault="00FA4D2B" w:rsidP="00095282">
            <w:pPr>
              <w:pStyle w:val="Tabellentext"/>
            </w:pPr>
            <w:r w:rsidRPr="00852887">
              <w:rPr>
                <w:highlight w:val="lightGray"/>
              </w:rPr>
              <w:fldChar w:fldCharType="begin">
                <w:ffData>
                  <w:name w:val="Text12"/>
                  <w:enabled/>
                  <w:calcOnExit w:val="0"/>
                  <w:textInput/>
                </w:ffData>
              </w:fldChar>
            </w:r>
            <w:r w:rsidRPr="00852887">
              <w:rPr>
                <w:highlight w:val="lightGray"/>
              </w:rPr>
              <w:instrText xml:space="preserve"> FORMTEXT </w:instrText>
            </w:r>
            <w:r w:rsidRPr="00852887">
              <w:rPr>
                <w:highlight w:val="lightGray"/>
              </w:rPr>
            </w:r>
            <w:r w:rsidRPr="00852887">
              <w:rPr>
                <w:highlight w:val="lightGray"/>
              </w:rPr>
              <w:fldChar w:fldCharType="separate"/>
            </w:r>
            <w:r w:rsidRPr="00852887">
              <w:rPr>
                <w:highlight w:val="lightGray"/>
              </w:rPr>
              <w:t> </w:t>
            </w:r>
            <w:r w:rsidRPr="00852887">
              <w:rPr>
                <w:highlight w:val="lightGray"/>
              </w:rPr>
              <w:t> </w:t>
            </w:r>
            <w:r w:rsidRPr="00852887">
              <w:rPr>
                <w:highlight w:val="lightGray"/>
              </w:rPr>
              <w:t> </w:t>
            </w:r>
            <w:r w:rsidRPr="00852887">
              <w:rPr>
                <w:highlight w:val="lightGray"/>
              </w:rPr>
              <w:t> </w:t>
            </w:r>
            <w:r w:rsidRPr="00852887">
              <w:rPr>
                <w:highlight w:val="lightGray"/>
              </w:rPr>
              <w:t> </w:t>
            </w:r>
            <w:r w:rsidRPr="00852887">
              <w:rPr>
                <w:highlight w:val="lightGray"/>
              </w:rPr>
              <w:fldChar w:fldCharType="end"/>
            </w:r>
          </w:p>
        </w:tc>
      </w:tr>
    </w:tbl>
    <w:p w14:paraId="7F8E3A17" w14:textId="77777777" w:rsidR="00FA4D2B" w:rsidRDefault="00BE28DD" w:rsidP="00A14F1E">
      <w:pPr>
        <w:pStyle w:val="berschrift1"/>
      </w:pPr>
      <w:r>
        <w:lastRenderedPageBreak/>
        <w:t>Angaben zur Nachweisführung</w:t>
      </w:r>
    </w:p>
    <w:tbl>
      <w:tblPr>
        <w:tblStyle w:val="Tabellenraster"/>
        <w:tblW w:w="9628" w:type="dxa"/>
        <w:tblLook w:val="04A0" w:firstRow="1" w:lastRow="0" w:firstColumn="1" w:lastColumn="0" w:noHBand="0" w:noVBand="1"/>
      </w:tblPr>
      <w:tblGrid>
        <w:gridCol w:w="8926"/>
        <w:gridCol w:w="702"/>
      </w:tblGrid>
      <w:tr w:rsidR="00FA4D2B" w14:paraId="4ED89B69" w14:textId="77777777" w:rsidTr="00654264">
        <w:tc>
          <w:tcPr>
            <w:tcW w:w="9628" w:type="dxa"/>
            <w:gridSpan w:val="2"/>
            <w:shd w:val="clear" w:color="auto" w:fill="808080" w:themeFill="background1" w:themeFillShade="80"/>
          </w:tcPr>
          <w:p w14:paraId="0E5786BC" w14:textId="77777777" w:rsidR="00FA4D2B" w:rsidRDefault="00FA4D2B" w:rsidP="00A14F1E">
            <w:pPr>
              <w:pStyle w:val="TabellentextKopfzeile"/>
            </w:pPr>
            <w:r w:rsidRPr="0090376D">
              <w:t>Umweltzeichen Blauer Engel vorhanden?</w:t>
            </w:r>
          </w:p>
        </w:tc>
      </w:tr>
      <w:tr w:rsidR="00FA4D2B" w14:paraId="1B98EFA9" w14:textId="77777777" w:rsidTr="00654264">
        <w:tc>
          <w:tcPr>
            <w:tcW w:w="8926" w:type="dxa"/>
          </w:tcPr>
          <w:p w14:paraId="66CEDF10" w14:textId="54265556" w:rsidR="00147E6F" w:rsidRDefault="00147E6F" w:rsidP="00A8317F">
            <w:pPr>
              <w:pStyle w:val="Tabellentext"/>
            </w:pPr>
            <w:r w:rsidRPr="00A8317F">
              <w:t xml:space="preserve">Das angebotene Produkt ist mit dem Umweltzeichen Blauer Engel für </w:t>
            </w:r>
            <w:sdt>
              <w:sdtPr>
                <w:id w:val="-1666619642"/>
                <w:placeholder>
                  <w:docPart w:val="0A4221A7B88848CFA832EFE535E63E49"/>
                </w:placeholder>
              </w:sdtPr>
              <w:sdtEndPr/>
              <w:sdtContent>
                <w:r w:rsidR="004F4220" w:rsidRPr="00A8317F">
                  <w:t xml:space="preserve">Telefonanlagen und schnurgebundene Voice </w:t>
                </w:r>
                <w:proofErr w:type="spellStart"/>
                <w:r w:rsidR="004F4220" w:rsidRPr="00A8317F">
                  <w:t>over</w:t>
                </w:r>
                <w:proofErr w:type="spellEnd"/>
                <w:r w:rsidR="004F4220" w:rsidRPr="00A8317F">
                  <w:t xml:space="preserve"> IP Telefone</w:t>
                </w:r>
              </w:sdtContent>
            </w:sdt>
            <w:r w:rsidRPr="00A8317F">
              <w:t xml:space="preserve"> (DE-UZ </w:t>
            </w:r>
            <w:sdt>
              <w:sdtPr>
                <w:id w:val="-1584991256"/>
                <w:placeholder>
                  <w:docPart w:val="0A4221A7B88848CFA832EFE535E63E49"/>
                </w:placeholder>
              </w:sdtPr>
              <w:sdtEndPr/>
              <w:sdtContent>
                <w:r w:rsidR="004F4220" w:rsidRPr="00A8317F">
                  <w:t>220</w:t>
                </w:r>
              </w:sdtContent>
            </w:sdt>
            <w:r w:rsidRPr="00A8317F">
              <w:t xml:space="preserve">, Ausgabe </w:t>
            </w:r>
            <w:sdt>
              <w:sdtPr>
                <w:id w:val="1903938905"/>
                <w:placeholder>
                  <w:docPart w:val="0A4221A7B88848CFA832EFE535E63E49"/>
                </w:placeholder>
              </w:sdtPr>
              <w:sdtEndPr/>
              <w:sdtContent>
                <w:r w:rsidR="004F4220" w:rsidRPr="00A8317F">
                  <w:t>Januar 2021</w:t>
                </w:r>
              </w:sdtContent>
            </w:sdt>
            <w:r w:rsidRPr="00A8317F">
              <w:t>) zertifiziert.</w:t>
            </w:r>
          </w:p>
          <w:p w14:paraId="5DA4ABF1" w14:textId="77777777" w:rsidR="007D3EC9" w:rsidRPr="00A8317F" w:rsidRDefault="007D3EC9" w:rsidP="00A8317F">
            <w:pPr>
              <w:pStyle w:val="Tabellentext"/>
            </w:pPr>
          </w:p>
          <w:p w14:paraId="29505370" w14:textId="03F22FDB" w:rsidR="00147E6F" w:rsidRDefault="00147E6F" w:rsidP="00A8317F">
            <w:pPr>
              <w:pStyle w:val="Tabellentext"/>
            </w:pPr>
            <w:r w:rsidRPr="00A8317F">
              <w:t>Die in der Tabelle des folgenden Abschnitts „Anforderungen“ genannten Kriterien sind damit erfüllt, weshalb die Vorlage von Dokumenten (Anlagen) zum Nachweis der Einhaltung nicht erforderlich ist.</w:t>
            </w:r>
          </w:p>
          <w:p w14:paraId="7D22940F" w14:textId="77777777" w:rsidR="007D3EC9" w:rsidRDefault="007D3EC9" w:rsidP="00A8317F">
            <w:pPr>
              <w:pStyle w:val="Tabellentext"/>
            </w:pPr>
          </w:p>
          <w:p w14:paraId="394EDD46" w14:textId="329709CC" w:rsidR="007D3EC9" w:rsidRDefault="007D3EC9" w:rsidP="00A8317F">
            <w:pPr>
              <w:pStyle w:val="Tabellentext"/>
            </w:pPr>
            <w:r>
              <w:t>Der</w:t>
            </w:r>
            <w:r w:rsidRPr="00147E6F">
              <w:t xml:space="preserve"> abgefragte Werte zu der Ziffer</w:t>
            </w:r>
            <w:r>
              <w:t xml:space="preserve"> 1.1 wird</w:t>
            </w:r>
            <w:r w:rsidRPr="00147E6F">
              <w:t xml:space="preserve"> wahrheitsgemäß angegeben. Der erforderliche Nachweis (Spalte „Anmerkungen“) liegt diesem Angebot zur Bestätigung bei.</w:t>
            </w:r>
          </w:p>
          <w:p w14:paraId="675FA4CF" w14:textId="77777777" w:rsidR="007D3EC9" w:rsidRPr="00A8317F" w:rsidRDefault="007D3EC9" w:rsidP="00A8317F">
            <w:pPr>
              <w:pStyle w:val="Tabellentext"/>
            </w:pPr>
          </w:p>
          <w:p w14:paraId="3139EE10" w14:textId="0A19266F" w:rsidR="00161A1E" w:rsidRPr="00A8317F" w:rsidRDefault="00147E6F" w:rsidP="00A8317F">
            <w:pPr>
              <w:pStyle w:val="Tabellentext"/>
            </w:pPr>
            <w:r w:rsidRPr="00A8317F">
              <w:t xml:space="preserve">Die Einhaltung der Ausschlusskriterien </w:t>
            </w:r>
            <w:r w:rsidR="004F4220" w:rsidRPr="00A8317F">
              <w:t>wird</w:t>
            </w:r>
            <w:r w:rsidRPr="00A8317F">
              <w:t xml:space="preserve"> durch Ankreuzen in der rechten Tabellenspalte bestätigt. Der erforderliche Nachweis (Spalte „Anmerkungen“) liegt diesem Angebot bei.</w:t>
            </w:r>
            <w:r w:rsidR="004D56B9">
              <w:t xml:space="preserve"> </w:t>
            </w:r>
            <w:r w:rsidR="004D56B9" w:rsidRPr="004D56B9">
              <w:t>Bei Einhaltung de</w:t>
            </w:r>
            <w:r w:rsidR="004D56B9">
              <w:t>s</w:t>
            </w:r>
            <w:r w:rsidR="004D56B9" w:rsidRPr="004D56B9">
              <w:t xml:space="preserve"> Bewertungskriteri</w:t>
            </w:r>
            <w:r w:rsidR="004D56B9">
              <w:t>ums</w:t>
            </w:r>
            <w:r w:rsidR="004D56B9" w:rsidRPr="004D56B9">
              <w:t xml:space="preserve"> in Ziffer</w:t>
            </w:r>
            <w:r w:rsidR="00AB6BDE">
              <w:t xml:space="preserve"> </w:t>
            </w:r>
            <w:r w:rsidR="004D56B9">
              <w:t>1.1</w:t>
            </w:r>
            <w:r w:rsidR="004D56B9" w:rsidRPr="004D56B9">
              <w:t xml:space="preserve"> wird analog verfahren</w:t>
            </w:r>
            <w:r w:rsidR="004D56B9">
              <w:t>.</w:t>
            </w:r>
          </w:p>
          <w:p w14:paraId="7F3C2E47" w14:textId="50F0968F" w:rsidR="00840191" w:rsidRDefault="00147E6F" w:rsidP="00A8317F">
            <w:pPr>
              <w:pStyle w:val="Tabellentext"/>
            </w:pPr>
            <w:r w:rsidRPr="00A8317F">
              <w:t xml:space="preserve">Zeichenbenutzungsvertrag Nr.: </w:t>
            </w:r>
            <w:r w:rsidRPr="00A8317F">
              <w:fldChar w:fldCharType="begin">
                <w:ffData>
                  <w:name w:val="Text12"/>
                  <w:enabled/>
                  <w:calcOnExit w:val="0"/>
                  <w:textInput/>
                </w:ffData>
              </w:fldChar>
            </w:r>
            <w:r w:rsidRPr="00A8317F">
              <w:instrText xml:space="preserve"> FORMTEXT </w:instrText>
            </w:r>
            <w:r w:rsidRPr="00A8317F">
              <w:fldChar w:fldCharType="separate"/>
            </w:r>
            <w:r w:rsidRPr="00A8317F">
              <w:t> </w:t>
            </w:r>
            <w:r w:rsidRPr="00A8317F">
              <w:t> </w:t>
            </w:r>
            <w:r w:rsidRPr="00A8317F">
              <w:t> </w:t>
            </w:r>
            <w:r w:rsidRPr="00A8317F">
              <w:t> </w:t>
            </w:r>
            <w:r w:rsidRPr="00A8317F">
              <w:t> </w:t>
            </w:r>
            <w:r w:rsidRPr="00A8317F">
              <w:fldChar w:fldCharType="end"/>
            </w:r>
            <w:r w:rsidRPr="00147E6F">
              <w:t xml:space="preserve"> </w:t>
            </w:r>
          </w:p>
        </w:tc>
        <w:tc>
          <w:tcPr>
            <w:tcW w:w="702" w:type="dxa"/>
            <w:vAlign w:val="center"/>
          </w:tcPr>
          <w:p w14:paraId="42C85CB2" w14:textId="77777777" w:rsidR="00FA4D2B" w:rsidRDefault="00FA4D2B" w:rsidP="00095282">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ED5DF5">
              <w:rPr>
                <w:rFonts w:eastAsia="Calibri"/>
              </w:rPr>
            </w:r>
            <w:r w:rsidR="00ED5DF5">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52ED573" w14:textId="77777777" w:rsidR="00FA4D2B" w:rsidRDefault="00FA4D2B" w:rsidP="00AD6F4C">
      <w:pPr>
        <w:pStyle w:val="Textkrper"/>
        <w:spacing w:before="40" w:after="40"/>
      </w:pPr>
    </w:p>
    <w:tbl>
      <w:tblPr>
        <w:tblStyle w:val="Tabellenraster"/>
        <w:tblW w:w="9628" w:type="dxa"/>
        <w:tblLook w:val="04A0" w:firstRow="1" w:lastRow="0" w:firstColumn="1" w:lastColumn="0" w:noHBand="0" w:noVBand="1"/>
      </w:tblPr>
      <w:tblGrid>
        <w:gridCol w:w="8926"/>
        <w:gridCol w:w="702"/>
      </w:tblGrid>
      <w:tr w:rsidR="00FA4D2B" w14:paraId="4C9DD86A" w14:textId="77777777" w:rsidTr="00654264">
        <w:tc>
          <w:tcPr>
            <w:tcW w:w="9628" w:type="dxa"/>
            <w:gridSpan w:val="2"/>
            <w:shd w:val="clear" w:color="auto" w:fill="808080" w:themeFill="background1" w:themeFillShade="80"/>
          </w:tcPr>
          <w:p w14:paraId="00BF7951" w14:textId="6D40DAAB" w:rsidR="00FA4D2B" w:rsidRDefault="001906D1" w:rsidP="00A14F1E">
            <w:pPr>
              <w:pStyle w:val="TabellentextKopfzeile"/>
            </w:pPr>
            <w:r>
              <w:t>Gleichwertiges</w:t>
            </w:r>
            <w:r w:rsidR="00FA4D2B" w:rsidRPr="00070FDF">
              <w:t xml:space="preserve"> Gütezeichen vorhanden?</w:t>
            </w:r>
          </w:p>
        </w:tc>
      </w:tr>
      <w:tr w:rsidR="00FA4D2B" w14:paraId="6E2F7C5A" w14:textId="77777777" w:rsidTr="00654264">
        <w:tc>
          <w:tcPr>
            <w:tcW w:w="8926" w:type="dxa"/>
          </w:tcPr>
          <w:p w14:paraId="5E8438FE" w14:textId="7FADCF47" w:rsidR="00147E6F" w:rsidRDefault="00147E6F" w:rsidP="00095282">
            <w:pPr>
              <w:pStyle w:val="Tabellentext"/>
            </w:pPr>
            <w:r>
              <w:t xml:space="preserve">Das angebotene Produkt ist mit einem </w:t>
            </w:r>
            <w:r w:rsidR="001906D1">
              <w:t>gleichwertigen</w:t>
            </w:r>
            <w:r>
              <w:t xml:space="preserve"> Gütezeichen gekennzeichnet. </w:t>
            </w:r>
          </w:p>
          <w:p w14:paraId="118B4F74" w14:textId="77777777" w:rsidR="00147E6F" w:rsidRDefault="00147E6F" w:rsidP="00095282">
            <w:pPr>
              <w:pStyle w:val="Tabellentext"/>
            </w:pPr>
            <w:r>
              <w:t xml:space="preserve">Bezeichnung des Gütezeichens und </w:t>
            </w:r>
            <w:r w:rsidRPr="00510516">
              <w:t>Zeichenbenutzungsvertrag</w:t>
            </w:r>
            <w:r>
              <w:t>s-</w:t>
            </w:r>
            <w:r w:rsidRPr="00510516">
              <w:t>Nr.:</w:t>
            </w:r>
            <w:r>
              <w:t xml:space="preserve"> </w:t>
            </w:r>
            <w:r w:rsidRPr="00852887">
              <w:rPr>
                <w:highlight w:val="lightGray"/>
              </w:rPr>
              <w:fldChar w:fldCharType="begin">
                <w:ffData>
                  <w:name w:val="Text12"/>
                  <w:enabled/>
                  <w:calcOnExit w:val="0"/>
                  <w:textInput/>
                </w:ffData>
              </w:fldChar>
            </w:r>
            <w:r w:rsidRPr="00852887">
              <w:rPr>
                <w:highlight w:val="lightGray"/>
              </w:rPr>
              <w:instrText xml:space="preserve"> FORMTEXT </w:instrText>
            </w:r>
            <w:r w:rsidRPr="00852887">
              <w:rPr>
                <w:highlight w:val="lightGray"/>
              </w:rPr>
            </w:r>
            <w:r w:rsidRPr="00852887">
              <w:rPr>
                <w:highlight w:val="lightGray"/>
              </w:rPr>
              <w:fldChar w:fldCharType="separate"/>
            </w:r>
            <w:r w:rsidRPr="00852887">
              <w:rPr>
                <w:highlight w:val="lightGray"/>
              </w:rPr>
              <w:t> </w:t>
            </w:r>
            <w:r w:rsidRPr="00852887">
              <w:rPr>
                <w:highlight w:val="lightGray"/>
              </w:rPr>
              <w:t> </w:t>
            </w:r>
            <w:r w:rsidRPr="00852887">
              <w:rPr>
                <w:highlight w:val="lightGray"/>
              </w:rPr>
              <w:t> </w:t>
            </w:r>
            <w:r w:rsidRPr="00852887">
              <w:rPr>
                <w:highlight w:val="lightGray"/>
              </w:rPr>
              <w:t> </w:t>
            </w:r>
            <w:r w:rsidRPr="00852887">
              <w:rPr>
                <w:highlight w:val="lightGray"/>
              </w:rPr>
              <w:t> </w:t>
            </w:r>
            <w:r w:rsidRPr="00852887">
              <w:rPr>
                <w:highlight w:val="lightGray"/>
              </w:rPr>
              <w:fldChar w:fldCharType="end"/>
            </w:r>
          </w:p>
          <w:p w14:paraId="232EDF56" w14:textId="77777777" w:rsidR="00161A1E" w:rsidRDefault="00161A1E" w:rsidP="00095282">
            <w:pPr>
              <w:pStyle w:val="Tabellentext"/>
            </w:pPr>
          </w:p>
          <w:p w14:paraId="2873CD30" w14:textId="0D264382" w:rsidR="00147E6F" w:rsidRDefault="00147E6F" w:rsidP="00095282">
            <w:pPr>
              <w:pStyle w:val="Tabellentext"/>
            </w:pPr>
            <w:r>
              <w:t>In d</w:t>
            </w:r>
            <w:r w:rsidRPr="006816B7">
              <w:t xml:space="preserve">er Tabelle des folgenden Abschnitts „Anforderungen“ </w:t>
            </w:r>
            <w:r>
              <w:t>bestätigt der Bieter durch Ankreuzen in der rechten Tabellenspalte</w:t>
            </w:r>
            <w:r w:rsidR="004F4220">
              <w:rPr>
                <w:rStyle w:val="Kommentarzeichen"/>
                <w:rFonts w:ascii="Arial" w:hAnsi="Arial"/>
              </w:rPr>
              <w:t>,</w:t>
            </w:r>
            <w:r>
              <w:t xml:space="preserve"> dass das vorgelegte Gütezeichen die Erfüllung der hier genannten Ausschlussk</w:t>
            </w:r>
            <w:r w:rsidRPr="006816B7">
              <w:t xml:space="preserve">riterien </w:t>
            </w:r>
            <w:r>
              <w:t>fordert. D</w:t>
            </w:r>
            <w:r w:rsidRPr="006816B7">
              <w:t xml:space="preserve">ie Vorlage </w:t>
            </w:r>
            <w:r>
              <w:t>der in der Spalte „Anmerkung“ genannten Nachweise ist nicht erforderlich</w:t>
            </w:r>
            <w:r w:rsidRPr="006816B7">
              <w:t>.</w:t>
            </w:r>
          </w:p>
          <w:p w14:paraId="583AAA0D" w14:textId="77777777" w:rsidR="00161A1E" w:rsidRDefault="00161A1E" w:rsidP="00095282">
            <w:pPr>
              <w:pStyle w:val="Tabellentext"/>
            </w:pPr>
          </w:p>
          <w:p w14:paraId="71A87CB3" w14:textId="3F9DC8D8" w:rsidR="00161A1E" w:rsidRDefault="00161A1E" w:rsidP="00095282">
            <w:pPr>
              <w:pStyle w:val="Tabellentext"/>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p>
          <w:p w14:paraId="39C1E80C" w14:textId="77777777" w:rsidR="00161A1E" w:rsidRDefault="00161A1E" w:rsidP="00095282">
            <w:pPr>
              <w:pStyle w:val="Tabellentext"/>
            </w:pPr>
          </w:p>
          <w:p w14:paraId="08FCC957" w14:textId="18DDB8BB" w:rsidR="008307D1" w:rsidRDefault="004D56B9" w:rsidP="00095282">
            <w:pPr>
              <w:pStyle w:val="Tabellentext"/>
            </w:pPr>
            <w:r w:rsidRPr="004D56B9">
              <w:t>Bei Einhaltung de</w:t>
            </w:r>
            <w:r>
              <w:t>s</w:t>
            </w:r>
            <w:r w:rsidRPr="004D56B9">
              <w:t xml:space="preserve"> unter der Ziffer</w:t>
            </w:r>
            <w:r>
              <w:t xml:space="preserve"> 1.1</w:t>
            </w:r>
            <w:r w:rsidRPr="004D56B9">
              <w:t xml:space="preserve"> genannten Bewertungskriteri</w:t>
            </w:r>
            <w:r>
              <w:t>ums</w:t>
            </w:r>
            <w:r w:rsidRPr="004D56B9">
              <w:t xml:space="preserve"> ist dies ebenfalls durch Ankreuzen in der rechten Tabellenspalte im Abschnitt „Anforderungen“ zu bestätigen. Die Vorlage des in der Spalte „Anmerkung“ genannten Nachweises ist nur erforderlich, sofern das Kriterium nicht in den Gütezeichenanforderungen des vorgelegten Zeichens enthalten ist.</w:t>
            </w:r>
          </w:p>
          <w:p w14:paraId="0D049FCD" w14:textId="77777777" w:rsidR="007D3EC9" w:rsidRDefault="007D3EC9" w:rsidP="00095282">
            <w:pPr>
              <w:pStyle w:val="Tabellentext"/>
            </w:pPr>
          </w:p>
          <w:p w14:paraId="2094B335" w14:textId="48F12791" w:rsidR="007D3EC9" w:rsidRDefault="007D3EC9" w:rsidP="00095282">
            <w:pPr>
              <w:pStyle w:val="Tabellentext"/>
            </w:pPr>
            <w:r>
              <w:t>Der</w:t>
            </w:r>
            <w:r w:rsidRPr="00147E6F">
              <w:t xml:space="preserve"> abgefragte Werte zu der Ziffer</w:t>
            </w:r>
            <w:r>
              <w:t xml:space="preserve"> 1.1 wird</w:t>
            </w:r>
            <w:r w:rsidRPr="00147E6F">
              <w:t xml:space="preserve"> wahrheitsgemäß angegeben. Der erforderliche Nachweis (Spalte „Anmerkungen“) liegt diesem Angebot zur Bestätigung bei.</w:t>
            </w:r>
          </w:p>
        </w:tc>
        <w:tc>
          <w:tcPr>
            <w:tcW w:w="702" w:type="dxa"/>
            <w:vAlign w:val="center"/>
          </w:tcPr>
          <w:p w14:paraId="03ABBAF2" w14:textId="77777777" w:rsidR="00FA4D2B" w:rsidRDefault="00FA4D2B" w:rsidP="00095282">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ED5DF5">
              <w:rPr>
                <w:rFonts w:eastAsia="Calibri"/>
              </w:rPr>
            </w:r>
            <w:r w:rsidR="00ED5DF5">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EC26981" w14:textId="77777777" w:rsidR="00FA4D2B" w:rsidRPr="00DC6B8F" w:rsidRDefault="00FA4D2B" w:rsidP="00DC6B8F">
      <w:pPr>
        <w:pStyle w:val="Textkrper"/>
      </w:pPr>
    </w:p>
    <w:tbl>
      <w:tblPr>
        <w:tblStyle w:val="Tabellenraster"/>
        <w:tblW w:w="9628" w:type="dxa"/>
        <w:tblLook w:val="04A0" w:firstRow="1" w:lastRow="0" w:firstColumn="1" w:lastColumn="0" w:noHBand="0" w:noVBand="1"/>
      </w:tblPr>
      <w:tblGrid>
        <w:gridCol w:w="8926"/>
        <w:gridCol w:w="702"/>
      </w:tblGrid>
      <w:tr w:rsidR="00FA4D2B" w14:paraId="4FFE8745" w14:textId="77777777" w:rsidTr="00654264">
        <w:tc>
          <w:tcPr>
            <w:tcW w:w="9628" w:type="dxa"/>
            <w:gridSpan w:val="2"/>
            <w:shd w:val="clear" w:color="auto" w:fill="808080" w:themeFill="background1" w:themeFillShade="80"/>
          </w:tcPr>
          <w:p w14:paraId="73564769" w14:textId="4CF62022" w:rsidR="00FA4D2B" w:rsidRDefault="00FA4D2B" w:rsidP="00A14F1E">
            <w:pPr>
              <w:pStyle w:val="TabellentextKopfzeile"/>
            </w:pPr>
            <w:r w:rsidRPr="00070FDF">
              <w:t>Kein Gütezeichen vorhanden?</w:t>
            </w:r>
          </w:p>
        </w:tc>
      </w:tr>
      <w:tr w:rsidR="00FA4D2B" w14:paraId="47332623" w14:textId="77777777" w:rsidTr="00654264">
        <w:tc>
          <w:tcPr>
            <w:tcW w:w="8926" w:type="dxa"/>
          </w:tcPr>
          <w:p w14:paraId="5EEFF4CA" w14:textId="5507A81A" w:rsidR="00161A1E" w:rsidRDefault="00147E6F" w:rsidP="00095282">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r w:rsidR="00095282" w:rsidRPr="004F4220">
              <w:t xml:space="preserve">Telefonanlagen und schnurgebundene Voice </w:t>
            </w:r>
            <w:proofErr w:type="spellStart"/>
            <w:r w:rsidR="00095282" w:rsidRPr="004F4220">
              <w:t>over</w:t>
            </w:r>
            <w:proofErr w:type="spellEnd"/>
            <w:r w:rsidR="00095282" w:rsidRPr="004F4220">
              <w:t xml:space="preserve"> IP Telefone</w:t>
            </w:r>
            <w:r w:rsidRPr="00142B78">
              <w:t xml:space="preserve"> (</w:t>
            </w:r>
            <w:r>
              <w:t>DE</w:t>
            </w:r>
            <w:r w:rsidRPr="00142B78">
              <w:t xml:space="preserve">-UZ </w:t>
            </w:r>
            <w:sdt>
              <w:sdtPr>
                <w:id w:val="156664141"/>
                <w:placeholder>
                  <w:docPart w:val="0B3D78002D1B43628C578F268BE88432"/>
                </w:placeholder>
              </w:sdtPr>
              <w:sdtEndPr/>
              <w:sdtContent>
                <w:r w:rsidR="00095282">
                  <w:t>220</w:t>
                </w:r>
              </w:sdtContent>
            </w:sdt>
            <w:r w:rsidRPr="00142B78">
              <w:t xml:space="preserve">, Ausgabe </w:t>
            </w:r>
            <w:sdt>
              <w:sdtPr>
                <w:id w:val="-1257909660"/>
                <w:placeholder>
                  <w:docPart w:val="0B3D78002D1B43628C578F268BE88432"/>
                </w:placeholder>
              </w:sdtPr>
              <w:sdtEndPr/>
              <w:sdtContent>
                <w:r w:rsidR="00095282" w:rsidRPr="004D56B9">
                  <w:t>Januar 2021</w:t>
                </w:r>
              </w:sdtContent>
            </w:sdt>
            <w:r w:rsidRPr="00142B78">
              <w:t>)</w:t>
            </w:r>
            <w:r w:rsidRPr="00070FDF">
              <w:t xml:space="preserve"> noch mit einem </w:t>
            </w:r>
            <w:r w:rsidR="001906D1">
              <w:t>gleichwertigen</w:t>
            </w:r>
            <w:r w:rsidRPr="00070FDF">
              <w:t xml:space="preserve"> Gütezeichen gekennzeichnet</w:t>
            </w:r>
            <w:r>
              <w:t>.</w:t>
            </w:r>
          </w:p>
          <w:p w14:paraId="6D1B8BC2" w14:textId="77777777" w:rsidR="004D56B9" w:rsidRDefault="004D56B9" w:rsidP="00095282">
            <w:pPr>
              <w:pStyle w:val="Tabellentext"/>
            </w:pPr>
          </w:p>
          <w:p w14:paraId="2157E062" w14:textId="77777777" w:rsidR="000B1053" w:rsidRDefault="00147E6F" w:rsidP="00095282">
            <w:pPr>
              <w:pStyle w:val="Tabellentext"/>
            </w:pPr>
            <w:r>
              <w:t>In der Tabelle des folgenden Abschnitts „Anforderungen</w:t>
            </w:r>
            <w:r w:rsidRPr="00FA4151">
              <w:t xml:space="preserve">“ wird durch Ankreuzen in der rechten Tabellenspalte bestätigt, dass das Produkt die genannten </w:t>
            </w:r>
            <w:r>
              <w:t>Ausschlussk</w:t>
            </w:r>
            <w:r w:rsidRPr="00FA4151">
              <w:t xml:space="preserve">riterien erfüllt. </w:t>
            </w:r>
            <w:r>
              <w:t>Bei Einhaltung de</w:t>
            </w:r>
            <w:r w:rsidR="00AB6BDE">
              <w:t>s</w:t>
            </w:r>
            <w:r>
              <w:t xml:space="preserve"> Bewertungskriteri</w:t>
            </w:r>
            <w:r w:rsidR="00AB6BDE">
              <w:t>ums</w:t>
            </w:r>
            <w:r>
              <w:t xml:space="preserve"> ist dies ebenfalls durch Ankreuzen zu bestätigen. </w:t>
            </w:r>
            <w:r w:rsidRPr="00FA4151">
              <w:t xml:space="preserve">Die </w:t>
            </w:r>
            <w:r>
              <w:t xml:space="preserve">in der Spalte „Anmerkung“ </w:t>
            </w:r>
            <w:r w:rsidRPr="00FA4151">
              <w:t>ge</w:t>
            </w:r>
            <w:r>
              <w:t>nannten</w:t>
            </w:r>
            <w:r w:rsidRPr="00FA4151">
              <w:t xml:space="preserve"> Nachweise liegen dem Angebot bei. </w:t>
            </w:r>
          </w:p>
          <w:p w14:paraId="33BD404F" w14:textId="77777777" w:rsidR="007D3EC9" w:rsidRDefault="007D3EC9" w:rsidP="00095282">
            <w:pPr>
              <w:pStyle w:val="Tabellentext"/>
            </w:pPr>
          </w:p>
          <w:p w14:paraId="58BFDC9A" w14:textId="7E58E31F" w:rsidR="007D3EC9" w:rsidRDefault="007D3EC9" w:rsidP="00095282">
            <w:pPr>
              <w:pStyle w:val="Tabellentext"/>
            </w:pPr>
            <w:r>
              <w:t>Der</w:t>
            </w:r>
            <w:r w:rsidRPr="00147E6F">
              <w:t xml:space="preserve"> abgefragte Werte zu der Ziffer</w:t>
            </w:r>
            <w:r>
              <w:t xml:space="preserve"> 1.1 wird</w:t>
            </w:r>
            <w:r w:rsidRPr="00147E6F">
              <w:t xml:space="preserve"> wahrheitsgemäß angegeben. Der erforderliche Nachweis (Spalte „Anmerkungen“) liegt diesem Angebot zur Bestätigung bei.</w:t>
            </w:r>
          </w:p>
        </w:tc>
        <w:tc>
          <w:tcPr>
            <w:tcW w:w="702" w:type="dxa"/>
            <w:vAlign w:val="center"/>
          </w:tcPr>
          <w:p w14:paraId="537EEC11" w14:textId="77777777" w:rsidR="00FA4D2B" w:rsidRDefault="00FA4D2B" w:rsidP="00095282">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ED5DF5">
              <w:rPr>
                <w:rFonts w:eastAsia="Calibri"/>
              </w:rPr>
            </w:r>
            <w:r w:rsidR="00ED5DF5">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104ADE04" w14:textId="7114B46E" w:rsidR="00FA4D2B" w:rsidRDefault="00A14F1E" w:rsidP="00A14F1E">
      <w:pPr>
        <w:pStyle w:val="berschrift1"/>
        <w:pageBreakBefore w:val="0"/>
      </w:pPr>
      <w:r>
        <w:lastRenderedPageBreak/>
        <w:t>Anforderungen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3465DA" w:rsidRPr="004C4B67" w14:paraId="3EFF5A81" w14:textId="77777777" w:rsidTr="004B4E2A">
        <w:trPr>
          <w:trHeight w:val="152"/>
          <w:tblHeader/>
        </w:trPr>
        <w:tc>
          <w:tcPr>
            <w:tcW w:w="5573" w:type="dxa"/>
            <w:shd w:val="clear" w:color="auto" w:fill="929295" w:themeFill="text1" w:themeFillTint="99"/>
            <w:vAlign w:val="center"/>
          </w:tcPr>
          <w:p w14:paraId="1B7140D5" w14:textId="77777777" w:rsidR="003465DA" w:rsidRPr="00994FEC" w:rsidRDefault="003465DA" w:rsidP="00A14F1E">
            <w:pPr>
              <w:pStyle w:val="TabellentextKopfzeile"/>
            </w:pPr>
            <w:r w:rsidRPr="00994FEC">
              <w:t>Kriterium</w:t>
            </w:r>
          </w:p>
        </w:tc>
        <w:tc>
          <w:tcPr>
            <w:tcW w:w="2323" w:type="dxa"/>
            <w:shd w:val="clear" w:color="auto" w:fill="929295" w:themeFill="text1" w:themeFillTint="99"/>
            <w:vAlign w:val="center"/>
          </w:tcPr>
          <w:p w14:paraId="62D0F542" w14:textId="77777777" w:rsidR="003465DA" w:rsidRPr="00994FEC" w:rsidRDefault="003465DA" w:rsidP="00A14F1E">
            <w:pPr>
              <w:pStyle w:val="TabellentextKopfzeile"/>
            </w:pPr>
            <w:r w:rsidRPr="00994FEC">
              <w:t>Anmerkung</w:t>
            </w:r>
          </w:p>
        </w:tc>
        <w:tc>
          <w:tcPr>
            <w:tcW w:w="1743" w:type="dxa"/>
            <w:shd w:val="clear" w:color="auto" w:fill="929295" w:themeFill="text1" w:themeFillTint="99"/>
            <w:vAlign w:val="center"/>
          </w:tcPr>
          <w:p w14:paraId="055DC291" w14:textId="77777777" w:rsidR="003465DA" w:rsidRPr="00994FEC" w:rsidRDefault="003465DA" w:rsidP="00A14F1E">
            <w:pPr>
              <w:pStyle w:val="TabellentextKopfzeile"/>
            </w:pPr>
            <w:r w:rsidRPr="00994FEC">
              <w:t xml:space="preserve">Kriterium erfüllt und </w:t>
            </w:r>
            <w:r>
              <w:t>Nachweis</w:t>
            </w:r>
            <w:r>
              <w:br/>
            </w:r>
            <w:r w:rsidRPr="00994FEC">
              <w:t>erbracht</w:t>
            </w:r>
            <w:r>
              <w:rPr>
                <w:rStyle w:val="Funotenzeichen"/>
              </w:rPr>
              <w:footnoteReference w:id="1"/>
            </w:r>
          </w:p>
          <w:p w14:paraId="78FDE321" w14:textId="77777777" w:rsidR="003465DA" w:rsidRPr="00994FEC" w:rsidRDefault="003465DA" w:rsidP="00A14F1E">
            <w:pPr>
              <w:pStyle w:val="TabellentextKopfzeile"/>
            </w:pPr>
            <w:r>
              <w:t>(vom Bieter</w:t>
            </w:r>
            <w:r>
              <w:br/>
            </w:r>
            <w:r w:rsidRPr="00994FEC">
              <w:t>auszufüllen)</w:t>
            </w:r>
          </w:p>
        </w:tc>
      </w:tr>
      <w:tr w:rsidR="003465DA" w:rsidRPr="004C4B67" w14:paraId="49B3F114" w14:textId="77777777" w:rsidTr="004B4E2A">
        <w:trPr>
          <w:trHeight w:val="185"/>
          <w:tblHeader/>
        </w:trPr>
        <w:tc>
          <w:tcPr>
            <w:tcW w:w="5573" w:type="dxa"/>
            <w:shd w:val="clear" w:color="auto" w:fill="D9D9D9"/>
            <w:vAlign w:val="center"/>
          </w:tcPr>
          <w:p w14:paraId="5FB01EA5" w14:textId="26D1E4A5" w:rsidR="003465DA" w:rsidRPr="00994FEC" w:rsidRDefault="003465DA" w:rsidP="00095282">
            <w:pPr>
              <w:pStyle w:val="Tabellentext"/>
            </w:pPr>
            <w:r>
              <w:t>1</w:t>
            </w:r>
            <w:r w:rsidR="00095282" w:rsidRPr="00095282">
              <w:tab/>
              <w:t>Energieeffizienz</w:t>
            </w:r>
          </w:p>
        </w:tc>
        <w:tc>
          <w:tcPr>
            <w:tcW w:w="2323" w:type="dxa"/>
            <w:shd w:val="clear" w:color="auto" w:fill="D9D9D9"/>
            <w:vAlign w:val="center"/>
          </w:tcPr>
          <w:p w14:paraId="029493B6" w14:textId="77777777" w:rsidR="003465DA" w:rsidRPr="00994FEC" w:rsidRDefault="003465DA" w:rsidP="00095282">
            <w:pPr>
              <w:pStyle w:val="Tabellentext"/>
            </w:pPr>
          </w:p>
        </w:tc>
        <w:tc>
          <w:tcPr>
            <w:tcW w:w="1743" w:type="dxa"/>
            <w:shd w:val="clear" w:color="auto" w:fill="D9D9D9"/>
            <w:vAlign w:val="center"/>
          </w:tcPr>
          <w:p w14:paraId="18F35296" w14:textId="77777777" w:rsidR="003465DA" w:rsidRPr="00994FEC" w:rsidRDefault="003465DA" w:rsidP="00095282">
            <w:pPr>
              <w:pStyle w:val="Tabellentext"/>
            </w:pPr>
          </w:p>
        </w:tc>
      </w:tr>
      <w:tr w:rsidR="00095282" w:rsidRPr="004C4B67" w14:paraId="02B114E3" w14:textId="77777777" w:rsidTr="004B4E2A">
        <w:trPr>
          <w:trHeight w:val="185"/>
          <w:tblHeader/>
        </w:trPr>
        <w:tc>
          <w:tcPr>
            <w:tcW w:w="5573" w:type="dxa"/>
            <w:shd w:val="clear" w:color="auto" w:fill="D9D9D9"/>
            <w:vAlign w:val="center"/>
          </w:tcPr>
          <w:p w14:paraId="422DE5BC" w14:textId="1A165055" w:rsidR="00095282" w:rsidRDefault="00095282" w:rsidP="00095282">
            <w:pPr>
              <w:pStyle w:val="Tabellentext"/>
            </w:pPr>
            <w:r w:rsidRPr="00095282">
              <w:t>1.1</w:t>
            </w:r>
            <w:r w:rsidRPr="00095282">
              <w:tab/>
              <w:t>Leistungsaufnahme und Energieverbrauch</w:t>
            </w:r>
          </w:p>
        </w:tc>
        <w:tc>
          <w:tcPr>
            <w:tcW w:w="2323" w:type="dxa"/>
            <w:shd w:val="clear" w:color="auto" w:fill="D9D9D9"/>
            <w:vAlign w:val="center"/>
          </w:tcPr>
          <w:p w14:paraId="75D33DBA" w14:textId="77777777" w:rsidR="00095282" w:rsidRPr="00994FEC" w:rsidRDefault="00095282" w:rsidP="00095282">
            <w:pPr>
              <w:pStyle w:val="Tabellentext"/>
            </w:pPr>
          </w:p>
        </w:tc>
        <w:tc>
          <w:tcPr>
            <w:tcW w:w="1743" w:type="dxa"/>
            <w:shd w:val="clear" w:color="auto" w:fill="D9D9D9"/>
            <w:vAlign w:val="center"/>
          </w:tcPr>
          <w:p w14:paraId="43F40002" w14:textId="77777777" w:rsidR="00095282" w:rsidRPr="00994FEC" w:rsidRDefault="00095282" w:rsidP="00095282">
            <w:pPr>
              <w:pStyle w:val="Tabellentext"/>
            </w:pPr>
          </w:p>
        </w:tc>
      </w:tr>
      <w:tr w:rsidR="003465DA" w:rsidRPr="004C4B67" w14:paraId="22EAAD47" w14:textId="77777777" w:rsidTr="004B4E2A">
        <w:trPr>
          <w:trHeight w:val="284"/>
          <w:tblHeader/>
        </w:trPr>
        <w:tc>
          <w:tcPr>
            <w:tcW w:w="5573" w:type="dxa"/>
            <w:shd w:val="clear" w:color="auto" w:fill="auto"/>
          </w:tcPr>
          <w:p w14:paraId="58ECADB6" w14:textId="77777777" w:rsidR="00A86D4D" w:rsidRDefault="00A86D4D" w:rsidP="00A86D4D">
            <w:pPr>
              <w:pStyle w:val="Tabellentext"/>
            </w:pPr>
            <w:r>
              <w:t xml:space="preserve">Es ist eine übersichtliche Darstellung (Tabelle) beizubringen bezüglich der jeweiligen Leistungsaufnahmen des Geräts bzw. aller Geräte, unter Angabe: </w:t>
            </w:r>
          </w:p>
          <w:p w14:paraId="0AD10ACB" w14:textId="0A4D08F2" w:rsidR="00A86D4D" w:rsidRDefault="00A86D4D" w:rsidP="00885F5C">
            <w:pPr>
              <w:pStyle w:val="Aufzhlunga"/>
            </w:pPr>
            <w:r>
              <w:t>der Anzahl an physikalischen Ports,</w:t>
            </w:r>
          </w:p>
          <w:p w14:paraId="1097C1E6" w14:textId="3F4E8112" w:rsidR="00A86D4D" w:rsidRDefault="00A86D4D" w:rsidP="00885F5C">
            <w:pPr>
              <w:pStyle w:val="Aufzhlunga"/>
            </w:pPr>
            <w:r>
              <w:t xml:space="preserve">der maximalen Anzahl an anschließbaren IP-Devices (in Watt, Kilowatt oder als Energieverbrauch in Kilowattstunden pro Jahr), mindestens für den </w:t>
            </w:r>
            <w:proofErr w:type="spellStart"/>
            <w:r>
              <w:t>Idle</w:t>
            </w:r>
            <w:proofErr w:type="spellEnd"/>
            <w:r>
              <w:t xml:space="preserve"> Mode (Messvorschrift in Anhang A) und </w:t>
            </w:r>
          </w:p>
          <w:p w14:paraId="28F65837" w14:textId="7DCF879F" w:rsidR="00A86D4D" w:rsidRDefault="00A86D4D" w:rsidP="00885F5C">
            <w:pPr>
              <w:pStyle w:val="Aufzhlunga"/>
            </w:pPr>
            <w:r>
              <w:t xml:space="preserve">der maximalen Leistungsaufnahme. </w:t>
            </w:r>
          </w:p>
          <w:p w14:paraId="0DA310A6" w14:textId="77777777" w:rsidR="00A86D4D" w:rsidRDefault="00A86D4D" w:rsidP="00A86D4D">
            <w:pPr>
              <w:pStyle w:val="Tabellentext"/>
            </w:pPr>
            <w:r>
              <w:t xml:space="preserve">Der Energieverbrauch ist anzugeben. </w:t>
            </w:r>
          </w:p>
          <w:p w14:paraId="05160CF0" w14:textId="2C58C72F" w:rsidR="00A86D4D" w:rsidRDefault="00A86D4D" w:rsidP="00A86D4D">
            <w:pPr>
              <w:pStyle w:val="Tabellentext"/>
            </w:pPr>
            <w:r>
              <w:t xml:space="preserve">Der Energieverbrauch </w:t>
            </w:r>
            <w:r w:rsidR="00AB6BDE">
              <w:t>berechnet</w:t>
            </w:r>
            <w:r>
              <w:t xml:space="preserve"> sich wie folgt:</w:t>
            </w:r>
          </w:p>
          <w:p w14:paraId="2827088B" w14:textId="77777777" w:rsidR="00A86D4D" w:rsidRDefault="00A86D4D" w:rsidP="00A86D4D">
            <w:pPr>
              <w:pStyle w:val="Tabellentext"/>
            </w:pPr>
          </w:p>
          <w:p w14:paraId="7E06456D" w14:textId="4051DC1E" w:rsidR="00095282" w:rsidRPr="00A86D4D" w:rsidRDefault="00095282" w:rsidP="00A86D4D">
            <w:pPr>
              <w:pStyle w:val="Tabellentext"/>
              <w:rPr>
                <w:lang w:val="en-US"/>
              </w:rPr>
            </w:pPr>
            <m:oMath>
              <m:r>
                <m:rPr>
                  <m:sty m:val="p"/>
                </m:rPr>
                <w:rPr>
                  <w:lang w:val="en-US"/>
                </w:rPr>
                <m:t xml:space="preserve">Energieverbrauch </m:t>
              </m:r>
              <m:d>
                <m:dPr>
                  <m:begChr m:val="["/>
                  <m:endChr m:val="]"/>
                  <m:ctrlPr/>
                </m:dPr>
                <m:e>
                  <m:r>
                    <m:rPr>
                      <m:sty m:val="p"/>
                    </m:rPr>
                    <w:rPr>
                      <w:lang w:val="en-US"/>
                    </w:rPr>
                    <m:t xml:space="preserve"> </m:t>
                  </m:r>
                  <m:f>
                    <m:fPr>
                      <m:ctrlPr/>
                    </m:fPr>
                    <m:num>
                      <m:r>
                        <m:t>kW</m:t>
                      </m:r>
                      <m:r>
                        <w:rPr>
                          <w:lang w:val="en-US"/>
                        </w:rPr>
                        <m:t>h</m:t>
                      </m:r>
                    </m:num>
                    <m:den>
                      <m:r>
                        <m:rPr>
                          <m:sty m:val="p"/>
                        </m:rPr>
                        <w:rPr>
                          <w:lang w:val="en-US"/>
                        </w:rPr>
                        <m:t>a</m:t>
                      </m:r>
                    </m:den>
                  </m:f>
                </m:e>
              </m:d>
              <m:r>
                <m:rPr>
                  <m:sty m:val="p"/>
                </m:rPr>
                <w:rPr>
                  <w:lang w:val="en-US"/>
                </w:rPr>
                <m:t xml:space="preserve">= </m:t>
              </m:r>
              <w:bookmarkStart w:id="4" w:name="_Hlk72844900"/>
              <m:f>
                <m:fPr>
                  <m:ctrlPr/>
                </m:fPr>
                <m:num>
                  <m:r>
                    <w:rPr>
                      <w:lang w:val="en-US"/>
                    </w:rPr>
                    <m:t xml:space="preserve">8760 </m:t>
                  </m:r>
                  <m:r>
                    <w:rPr>
                      <w:lang w:val="en-US"/>
                    </w:rPr>
                    <m:t>h</m:t>
                  </m:r>
                </m:num>
                <m:den>
                  <m:r>
                    <m:rPr>
                      <m:sty m:val="p"/>
                    </m:rPr>
                    <w:rPr>
                      <w:lang w:val="en-US"/>
                    </w:rPr>
                    <m:t>1 a</m:t>
                  </m:r>
                </m:den>
              </m:f>
              <w:bookmarkEnd w:id="4"/>
              <m:r>
                <w:rPr>
                  <w:lang w:val="en-US"/>
                </w:rPr>
                <m:t xml:space="preserve">* </m:t>
              </m:r>
              <m:f>
                <m:fPr>
                  <m:ctrlPr/>
                </m:fPr>
                <m:num>
                  <m:r>
                    <w:rPr>
                      <w:lang w:val="en-US"/>
                    </w:rPr>
                    <m:t xml:space="preserve">1 </m:t>
                  </m:r>
                  <m:r>
                    <m:t>kW</m:t>
                  </m:r>
                </m:num>
                <m:den>
                  <m:r>
                    <m:rPr>
                      <m:sty m:val="p"/>
                    </m:rPr>
                    <w:rPr>
                      <w:lang w:val="en-US"/>
                    </w:rPr>
                    <m:t>1000 W</m:t>
                  </m:r>
                </m:den>
              </m:f>
              <m:r>
                <w:rPr>
                  <w:lang w:val="en-US"/>
                </w:rPr>
                <m:t xml:space="preserve">* </m:t>
              </m:r>
              <m:sSub>
                <m:sSubPr>
                  <m:ctrlPr/>
                </m:sSubPr>
                <m:e>
                  <m:r>
                    <m:t>P</m:t>
                  </m:r>
                </m:e>
                <m:sub>
                  <m:r>
                    <m:t>Idle</m:t>
                  </m:r>
                  <m:r>
                    <w:rPr>
                      <w:lang w:val="en-US"/>
                    </w:rPr>
                    <m:t xml:space="preserve"> </m:t>
                  </m:r>
                  <m:r>
                    <m:t>Mode</m:t>
                  </m:r>
                </m:sub>
              </m:sSub>
            </m:oMath>
            <w:r w:rsidRPr="00260CB5">
              <w:rPr>
                <w:lang w:val="en-US"/>
              </w:rPr>
              <w:t xml:space="preserve"> [W</w:t>
            </w:r>
            <w:r w:rsidRPr="00A86D4D">
              <w:rPr>
                <w:lang w:val="en-US"/>
              </w:rPr>
              <w:t>]</w:t>
            </w:r>
          </w:p>
          <w:p w14:paraId="43307003" w14:textId="27D7482F" w:rsidR="00A86D4D" w:rsidRDefault="00A86D4D" w:rsidP="00A86D4D">
            <w:pPr>
              <w:pStyle w:val="Tabellentext"/>
              <w:rPr>
                <w:lang w:val="en-US"/>
              </w:rPr>
            </w:pPr>
          </w:p>
          <w:p w14:paraId="08F8EDE6" w14:textId="4F368D6F" w:rsidR="00451D5D" w:rsidRPr="00260CB5" w:rsidRDefault="00451D5D" w:rsidP="00616064">
            <w:pPr>
              <w:pStyle w:val="Tabellentextfett"/>
            </w:pPr>
            <w:r w:rsidRPr="00260CB5">
              <w:t>Energieverbrauch: ……………. kWh/a</w:t>
            </w:r>
          </w:p>
          <w:p w14:paraId="16C043C8" w14:textId="77777777" w:rsidR="00451D5D" w:rsidRPr="00260CB5" w:rsidRDefault="00451D5D" w:rsidP="00A86D4D">
            <w:pPr>
              <w:pStyle w:val="Tabellentext"/>
            </w:pPr>
          </w:p>
          <w:p w14:paraId="51A2641A" w14:textId="30422E9F" w:rsidR="00095282" w:rsidRDefault="00A86D4D" w:rsidP="00095282">
            <w:pPr>
              <w:pStyle w:val="Tabellentext"/>
            </w:pPr>
            <w:r w:rsidRPr="00A86D4D">
              <w:t>Je nach Produkt gilt entweder eins der beiden folgende Kriterien oder beide, wenn es sich um eine Kombination aus Telefonanlage und VoIP-Geräten handelt.</w:t>
            </w:r>
          </w:p>
          <w:p w14:paraId="5DE71CE0" w14:textId="77777777" w:rsidR="00095282" w:rsidRDefault="00095282" w:rsidP="00095282">
            <w:pPr>
              <w:pStyle w:val="Tabellentextfett"/>
            </w:pPr>
            <w:r>
              <w:t>Telefonanlage</w:t>
            </w:r>
          </w:p>
          <w:p w14:paraId="064B98A4" w14:textId="77777777" w:rsidR="00095282" w:rsidRDefault="00095282" w:rsidP="00095282">
            <w:pPr>
              <w:pStyle w:val="Tabellentext"/>
            </w:pPr>
            <w:r>
              <w:t xml:space="preserve">Die Telefonanlage muss eine Leistungsaufnahme im </w:t>
            </w:r>
            <w:proofErr w:type="spellStart"/>
            <w:r>
              <w:t>Idle</w:t>
            </w:r>
            <w:proofErr w:type="spellEnd"/>
            <w:r>
              <w:t xml:space="preserve"> Mode aufweisen, die die unten genannte maximale Leistungsaufnahme nicht überschreitet:</w:t>
            </w:r>
          </w:p>
          <w:p w14:paraId="1D2B8833" w14:textId="77777777" w:rsidR="00095282" w:rsidRDefault="00095282" w:rsidP="00A86D4D">
            <w:pPr>
              <w:pStyle w:val="Tabellentext"/>
              <w:jc w:val="center"/>
            </w:pPr>
            <w:r>
              <w:t>𝑃</w:t>
            </w:r>
            <w:r w:rsidRPr="00095282">
              <w:rPr>
                <w:vertAlign w:val="subscript"/>
              </w:rPr>
              <w:t>𝐼𝑑𝑙𝑒 𝑀𝑜𝑑𝑒</w:t>
            </w:r>
            <w:r>
              <w:t>[𝑊] ≤ 𝑃</w:t>
            </w:r>
            <w:r w:rsidRPr="00095282">
              <w:rPr>
                <w:vertAlign w:val="subscript"/>
              </w:rPr>
              <w:t>𝑚𝑎𝑥</w:t>
            </w:r>
            <w:r>
              <w:t>[𝑊]</w:t>
            </w:r>
          </w:p>
          <w:p w14:paraId="2A14BDFB" w14:textId="77777777" w:rsidR="00095282" w:rsidRDefault="00095282" w:rsidP="00095282">
            <w:pPr>
              <w:pStyle w:val="Tabellentext"/>
            </w:pPr>
            <w:r>
              <w:t>Die maximale Leistungsaufnahme ergibt sich wie folgt:</w:t>
            </w:r>
          </w:p>
          <w:p w14:paraId="78C91B86" w14:textId="77777777" w:rsidR="00095282" w:rsidRPr="00A86D4D" w:rsidRDefault="00095282" w:rsidP="00A86D4D">
            <w:pPr>
              <w:pStyle w:val="Tabellentext"/>
            </w:pPr>
            <w:r w:rsidRPr="00A86D4D">
              <w:t>𝑃𝑚𝑎𝑥[𝑊]= 𝑃𝐵𝑊 + 𝑃𝑝𝑟𝑜 𝑃𝑜𝑟𝑡 ∗ 𝐴𝑛𝑧𝑎ℎ𝑙 𝑝𝑦ℎ𝑠𝑖𝑠𝑐ℎ𝑒𝑟 𝑃𝑜𝑟𝑡𝑠 + 𝑃𝑝𝑟𝑜 𝐼𝑃−𝐷𝑒𝑣𝑖𝑐𝑒∗A𝑛𝑧𝑎ℎ𝑙 𝑎𝑛𝑠𝑐ℎ𝑙𝑖𝑒ß𝑏𝑎𝑟𝑒𝑟 𝐼𝑃 𝐷𝑒𝑣𝑖𝑐𝑒𝑠</w:t>
            </w:r>
          </w:p>
          <w:p w14:paraId="5631DF9C" w14:textId="77777777" w:rsidR="00095282" w:rsidRDefault="00095282" w:rsidP="00095282">
            <w:pPr>
              <w:pStyle w:val="Tabellentext"/>
            </w:pPr>
            <w:r>
              <w:t>Mit 𝑃=𝐿𝑒𝑖𝑠𝑡𝑢𝑛𝑔𝑠𝑎𝑢𝑓𝑛𝑎ℎ𝑚𝑒; 𝐵𝑊=𝐵𝑎𝑠𝑖𝑠𝑤𝑒𝑟𝑡</w:t>
            </w:r>
          </w:p>
          <w:p w14:paraId="4E60C0F3" w14:textId="7AED4163" w:rsidR="00957A8F" w:rsidRPr="00864304" w:rsidRDefault="00095282" w:rsidP="00864304">
            <w:pPr>
              <w:pStyle w:val="Tabellentext"/>
            </w:pPr>
            <w:r>
              <w:t xml:space="preserve">Die Leistungsaufnahme der Endgeräte (z. B. Energieversorgung über </w:t>
            </w:r>
            <w:proofErr w:type="spellStart"/>
            <w:r>
              <w:t>PoE</w:t>
            </w:r>
            <w:proofErr w:type="spellEnd"/>
            <w:r>
              <w:t xml:space="preserve"> oder ISDN) ist in der Leistungsaufnahme nicht enthalten.</w:t>
            </w:r>
          </w:p>
        </w:tc>
        <w:tc>
          <w:tcPr>
            <w:tcW w:w="2323" w:type="dxa"/>
            <w:shd w:val="clear" w:color="auto" w:fill="auto"/>
          </w:tcPr>
          <w:p w14:paraId="55326EF5" w14:textId="77777777" w:rsidR="00231A6B" w:rsidRDefault="003465DA" w:rsidP="00095282">
            <w:pPr>
              <w:pStyle w:val="Tabellentext"/>
            </w:pPr>
            <w:r w:rsidRPr="00994FEC">
              <w:t>Ausschlusskriteriu</w:t>
            </w:r>
            <w:r w:rsidR="00095282">
              <w:t>m</w:t>
            </w:r>
            <w:r w:rsidR="00095282" w:rsidRPr="00994FEC">
              <w:t xml:space="preserve"> </w:t>
            </w:r>
          </w:p>
          <w:p w14:paraId="74B54692" w14:textId="69614F77" w:rsidR="00231A6B" w:rsidRDefault="00994591" w:rsidP="00095282">
            <w:pPr>
              <w:pStyle w:val="Tabellentext"/>
            </w:pPr>
            <w:r>
              <w:br/>
              <w:t>und</w:t>
            </w:r>
          </w:p>
          <w:p w14:paraId="70D6FD38" w14:textId="1BA3C47A" w:rsidR="003465DA" w:rsidRDefault="00994591" w:rsidP="00095282">
            <w:pPr>
              <w:pStyle w:val="Tabellentext"/>
            </w:pPr>
            <w:r>
              <w:br/>
            </w:r>
            <w:r w:rsidRPr="00994591">
              <w:t>Bewertung</w:t>
            </w:r>
            <w:r>
              <w:t>skriterium</w:t>
            </w:r>
            <w:r w:rsidRPr="00994591">
              <w:t xml:space="preserve"> (</w:t>
            </w:r>
            <w:r w:rsidR="001C4E05" w:rsidRPr="001C4E05">
              <w:rPr>
                <w:b/>
              </w:rPr>
              <w:t>Hinweis:</w:t>
            </w:r>
            <w:r w:rsidR="001C4E05">
              <w:t xml:space="preserve"> </w:t>
            </w:r>
            <w:r w:rsidRPr="00994591">
              <w:t>Im Rahmen der Zuschlagskriterien [Bewertungskriterien] sollte die Leistungsaufnahme und der Energieverbrauch entweder über die Lebenszykluskosten oder direkt über den gemessenen/berechneten Wert in die Angebotswertung eingehen.)</w:t>
            </w:r>
          </w:p>
          <w:p w14:paraId="52081894" w14:textId="77777777" w:rsidR="00231A6B" w:rsidRDefault="00231A6B" w:rsidP="00095282">
            <w:pPr>
              <w:pStyle w:val="Tabellentext"/>
            </w:pPr>
          </w:p>
          <w:p w14:paraId="02BD5079" w14:textId="39AAB941" w:rsidR="003465DA" w:rsidRPr="00994FEC" w:rsidRDefault="003465DA" w:rsidP="00095282">
            <w:pPr>
              <w:pStyle w:val="Tabellentext"/>
            </w:pPr>
            <w:r w:rsidRPr="00994FEC">
              <w:t xml:space="preserve">Nachweis durch </w:t>
            </w:r>
            <w:r w:rsidR="00994591" w:rsidRPr="00994591">
              <w:t>Prüfprotokoll eines – für elektrotechnische Prüfungen nach DIN EN ISO/IEC 17025 –akkreditierten Prüfinstituts oder Prüfprotokolle, die bestätigen, dass das Gerät mit dem ENERGY STAR gekennzeichnet werden darf.</w:t>
            </w:r>
          </w:p>
        </w:tc>
        <w:tc>
          <w:tcPr>
            <w:tcW w:w="1743" w:type="dxa"/>
            <w:shd w:val="clear" w:color="auto" w:fill="auto"/>
            <w:vAlign w:val="center"/>
          </w:tcPr>
          <w:p w14:paraId="33C4E0A3" w14:textId="77777777" w:rsidR="003465DA" w:rsidRPr="005B05B8" w:rsidRDefault="003465DA" w:rsidP="009B694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5FDEAD7" w14:textId="77777777" w:rsidR="00A14F1E" w:rsidRDefault="00A14F1E" w:rsidP="00586F4C">
      <w:pPr>
        <w:pStyle w:val="Textkrper"/>
      </w:pPr>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D85B2B" w:rsidRPr="004C4B67" w14:paraId="465193FD" w14:textId="77777777" w:rsidTr="004B4E2A">
        <w:trPr>
          <w:trHeight w:val="284"/>
          <w:tblHeader/>
        </w:trPr>
        <w:tc>
          <w:tcPr>
            <w:tcW w:w="5573" w:type="dxa"/>
            <w:shd w:val="clear" w:color="auto" w:fill="auto"/>
          </w:tcPr>
          <w:p w14:paraId="7A8B18A9" w14:textId="0DE06E8E" w:rsidR="00864304" w:rsidRPr="00A86D4D" w:rsidRDefault="00864304" w:rsidP="00864304">
            <w:pPr>
              <w:pStyle w:val="Beschriftung"/>
            </w:pPr>
            <w:r>
              <w:lastRenderedPageBreak/>
              <w:t>Tabelle 1:</w:t>
            </w:r>
            <w:r>
              <w:tab/>
            </w:r>
            <w:r w:rsidRPr="00A86D4D">
              <w:t>Referenzwerte für einzelne Komponenten der Energieverbrauchsberechnung für Telefonanlagen</w:t>
            </w:r>
          </w:p>
          <w:tbl>
            <w:tblPr>
              <w:tblStyle w:val="UBATabellenformatvorlage"/>
              <w:tblW w:w="4939" w:type="pct"/>
              <w:tblLayout w:type="fixed"/>
              <w:tblLook w:val="0020" w:firstRow="1" w:lastRow="0" w:firstColumn="0" w:lastColumn="0" w:noHBand="0" w:noVBand="0"/>
            </w:tblPr>
            <w:tblGrid>
              <w:gridCol w:w="3952"/>
              <w:gridCol w:w="1340"/>
            </w:tblGrid>
            <w:tr w:rsidR="00864304" w:rsidRPr="00234D65" w14:paraId="24B91043" w14:textId="77777777" w:rsidTr="00DA101B">
              <w:trPr>
                <w:cnfStyle w:val="100000000000" w:firstRow="1" w:lastRow="0" w:firstColumn="0" w:lastColumn="0" w:oddVBand="0" w:evenVBand="0" w:oddHBand="0" w:evenHBand="0" w:firstRowFirstColumn="0" w:firstRowLastColumn="0" w:lastRowFirstColumn="0" w:lastRowLastColumn="0"/>
                <w:trHeight w:val="170"/>
              </w:trPr>
              <w:tc>
                <w:tcPr>
                  <w:tcW w:w="3734" w:type="pct"/>
                  <w:tcBorders>
                    <w:bottom w:val="nil"/>
                  </w:tcBorders>
                  <w:shd w:val="clear" w:color="auto" w:fill="9BD77C" w:themeFill="background2" w:themeFillTint="99"/>
                </w:tcPr>
                <w:p w14:paraId="453DFA4A" w14:textId="77777777" w:rsidR="00864304" w:rsidRPr="00DA101B" w:rsidRDefault="00864304" w:rsidP="00864304">
                  <w:pPr>
                    <w:pStyle w:val="Tabellentextfett"/>
                    <w:rPr>
                      <w:color w:val="auto"/>
                    </w:rPr>
                  </w:pPr>
                  <w:r w:rsidRPr="00DA101B">
                    <w:rPr>
                      <w:color w:val="auto"/>
                    </w:rPr>
                    <w:t xml:space="preserve">Bezeichnung </w:t>
                  </w:r>
                </w:p>
              </w:tc>
              <w:tc>
                <w:tcPr>
                  <w:tcW w:w="1266" w:type="pct"/>
                  <w:tcBorders>
                    <w:bottom w:val="nil"/>
                  </w:tcBorders>
                  <w:shd w:val="clear" w:color="auto" w:fill="9BD77C" w:themeFill="background2" w:themeFillTint="99"/>
                </w:tcPr>
                <w:p w14:paraId="75B7BC20" w14:textId="77777777" w:rsidR="00864304" w:rsidRPr="00DA101B" w:rsidRDefault="00864304" w:rsidP="00864304">
                  <w:pPr>
                    <w:pStyle w:val="Tabellentextfett"/>
                    <w:rPr>
                      <w:color w:val="auto"/>
                    </w:rPr>
                  </w:pPr>
                  <w:r w:rsidRPr="00DA101B">
                    <w:rPr>
                      <w:color w:val="auto"/>
                    </w:rPr>
                    <w:t xml:space="preserve">Referenzwert </w:t>
                  </w:r>
                </w:p>
              </w:tc>
            </w:tr>
            <w:tr w:rsidR="00DA101B" w:rsidRPr="00DA101B" w14:paraId="4B95820B" w14:textId="77777777" w:rsidTr="009B6941">
              <w:tblPrEx>
                <w:tblLook w:val="04A0" w:firstRow="1" w:lastRow="0" w:firstColumn="1" w:lastColumn="0" w:noHBand="0" w:noVBand="1"/>
              </w:tblPrEx>
              <w:trPr>
                <w:trHeight w:val="113"/>
              </w:trPr>
              <w:tc>
                <w:tcPr>
                  <w:tcW w:w="6691" w:type="dxa"/>
                </w:tcPr>
                <w:p w14:paraId="6AB19EE6" w14:textId="77777777" w:rsidR="00864304" w:rsidRPr="00DA101B" w:rsidRDefault="00864304" w:rsidP="00DA101B">
                  <w:pPr>
                    <w:pStyle w:val="Tabellentext"/>
                    <w:rPr>
                      <w:color w:val="auto"/>
                    </w:rPr>
                  </w:pPr>
                  <w:r w:rsidRPr="00DA101B">
                    <w:rPr>
                      <w:color w:val="auto"/>
                    </w:rPr>
                    <w:t>Basiswert für die Leistungsaufnahme der Telefonanlage 𝑃</w:t>
                  </w:r>
                  <w:r w:rsidRPr="00171AEB">
                    <w:rPr>
                      <w:color w:val="auto"/>
                      <w:vertAlign w:val="subscript"/>
                    </w:rPr>
                    <w:t>𝐵𝑊</w:t>
                  </w:r>
                  <w:r w:rsidRPr="00DA101B">
                    <w:rPr>
                      <w:color w:val="auto"/>
                    </w:rPr>
                    <w:t xml:space="preserve"> </w:t>
                  </w:r>
                </w:p>
              </w:tc>
              <w:tc>
                <w:tcPr>
                  <w:tcW w:w="2268" w:type="dxa"/>
                </w:tcPr>
                <w:p w14:paraId="3B29BF1D" w14:textId="77777777" w:rsidR="00864304" w:rsidRPr="00DA101B" w:rsidRDefault="00864304" w:rsidP="00DA101B">
                  <w:pPr>
                    <w:pStyle w:val="Tabellentext"/>
                    <w:rPr>
                      <w:color w:val="auto"/>
                    </w:rPr>
                  </w:pPr>
                  <w:r w:rsidRPr="00DA101B">
                    <w:rPr>
                      <w:color w:val="auto"/>
                    </w:rPr>
                    <w:t xml:space="preserve">15 Watt </w:t>
                  </w:r>
                </w:p>
              </w:tc>
            </w:tr>
            <w:tr w:rsidR="00DA101B" w:rsidRPr="00DA101B" w14:paraId="78035229" w14:textId="77777777" w:rsidTr="009B694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33"/>
              </w:trPr>
              <w:tc>
                <w:tcPr>
                  <w:tcW w:w="6691" w:type="dxa"/>
                </w:tcPr>
                <w:p w14:paraId="41AAB6EA" w14:textId="77777777" w:rsidR="00864304" w:rsidRPr="00DA101B" w:rsidRDefault="00864304" w:rsidP="00DA101B">
                  <w:pPr>
                    <w:pStyle w:val="Tabellentext"/>
                    <w:rPr>
                      <w:color w:val="auto"/>
                    </w:rPr>
                  </w:pPr>
                  <w:r w:rsidRPr="00DA101B">
                    <w:rPr>
                      <w:color w:val="auto"/>
                    </w:rPr>
                    <w:t>Leistungsaufnahme pro physikalische Schnittstelle (Ports und Funkschnittstellen) 𝑃</w:t>
                  </w:r>
                  <w:r w:rsidRPr="00171AEB">
                    <w:rPr>
                      <w:color w:val="auto"/>
                      <w:vertAlign w:val="subscript"/>
                    </w:rPr>
                    <w:t xml:space="preserve">𝑝𝑟𝑜 𝑃𝑜𝑟𝑡 </w:t>
                  </w:r>
                </w:p>
              </w:tc>
              <w:tc>
                <w:tcPr>
                  <w:tcW w:w="2268" w:type="dxa"/>
                </w:tcPr>
                <w:p w14:paraId="4D37FD75" w14:textId="77777777" w:rsidR="00864304" w:rsidRPr="00DA101B" w:rsidRDefault="00864304" w:rsidP="00DA101B">
                  <w:pPr>
                    <w:pStyle w:val="Tabellentext"/>
                    <w:rPr>
                      <w:color w:val="auto"/>
                    </w:rPr>
                  </w:pPr>
                  <w:r w:rsidRPr="00DA101B">
                    <w:rPr>
                      <w:color w:val="auto"/>
                    </w:rPr>
                    <w:t xml:space="preserve">0,3 Watt </w:t>
                  </w:r>
                </w:p>
              </w:tc>
            </w:tr>
            <w:tr w:rsidR="00DA101B" w:rsidRPr="00DA101B" w14:paraId="26C5D6A5" w14:textId="77777777" w:rsidTr="009B6941">
              <w:tblPrEx>
                <w:tblLook w:val="04A0" w:firstRow="1" w:lastRow="0" w:firstColumn="1" w:lastColumn="0" w:noHBand="0" w:noVBand="1"/>
              </w:tblPrEx>
              <w:trPr>
                <w:trHeight w:val="113"/>
              </w:trPr>
              <w:tc>
                <w:tcPr>
                  <w:tcW w:w="6691" w:type="dxa"/>
                </w:tcPr>
                <w:p w14:paraId="3273D4E0" w14:textId="77777777" w:rsidR="00864304" w:rsidRPr="00DA101B" w:rsidRDefault="00864304" w:rsidP="00DA101B">
                  <w:pPr>
                    <w:pStyle w:val="Tabellentext"/>
                    <w:rPr>
                      <w:color w:val="auto"/>
                    </w:rPr>
                  </w:pPr>
                  <w:r w:rsidRPr="00DA101B">
                    <w:rPr>
                      <w:color w:val="auto"/>
                    </w:rPr>
                    <w:t>Leistungsaufnahme pro anschließbarem IP-Device 𝑃</w:t>
                  </w:r>
                  <w:r w:rsidRPr="00171AEB">
                    <w:rPr>
                      <w:color w:val="auto"/>
                      <w:vertAlign w:val="subscript"/>
                    </w:rPr>
                    <w:t>𝑝𝑟𝑜 𝐼𝑃−𝐷𝑒𝑣𝑖𝑐𝑒</w:t>
                  </w:r>
                  <w:r w:rsidRPr="00DA101B">
                    <w:rPr>
                      <w:color w:val="auto"/>
                    </w:rPr>
                    <w:t xml:space="preserve"> </w:t>
                  </w:r>
                </w:p>
              </w:tc>
              <w:tc>
                <w:tcPr>
                  <w:tcW w:w="2268" w:type="dxa"/>
                </w:tcPr>
                <w:p w14:paraId="20BA5118" w14:textId="77777777" w:rsidR="00864304" w:rsidRPr="00DA101B" w:rsidRDefault="00864304" w:rsidP="00DA101B">
                  <w:pPr>
                    <w:pStyle w:val="Tabellentext"/>
                    <w:rPr>
                      <w:color w:val="auto"/>
                    </w:rPr>
                  </w:pPr>
                  <w:r w:rsidRPr="00DA101B">
                    <w:rPr>
                      <w:color w:val="auto"/>
                    </w:rPr>
                    <w:t xml:space="preserve">0,1 Watt </w:t>
                  </w:r>
                </w:p>
              </w:tc>
            </w:tr>
          </w:tbl>
          <w:p w14:paraId="3E84750C" w14:textId="0EC83204" w:rsidR="00864304" w:rsidRDefault="00864304" w:rsidP="00864304">
            <w:pPr>
              <w:pStyle w:val="Tabellen-undAbbildungsunterschrift"/>
            </w:pPr>
            <w:r w:rsidRPr="00864304">
              <w:t xml:space="preserve">Quelle: Umweltzeichen Blauer Engel für </w:t>
            </w:r>
            <w:sdt>
              <w:sdtPr>
                <w:rPr>
                  <w:rStyle w:val="UBAReihe"/>
                  <w:caps w:val="0"/>
                </w:rPr>
                <w:alias w:val="Rubrik"/>
                <w:tag w:val="Rubrik"/>
                <w:id w:val="-2054988015"/>
                <w:placeholder>
                  <w:docPart w:val="2BBC6F518EDF4B6BA95A473C019BA7A2"/>
                </w:placeholder>
              </w:sdtPr>
              <w:sdtEndPr>
                <w:rPr>
                  <w:rStyle w:val="UBAReihe"/>
                </w:rPr>
              </w:sdtEndPr>
              <w:sdtContent>
                <w:fldSimple w:instr=" STYLEREF  UBA_Schmutztitel  \* MERGEFORMAT ">
                  <w:r w:rsidRPr="00864304">
                    <w:t>Telefonanlagen und schnurgebundene Voice over IP Telefone</w:t>
                  </w:r>
                </w:fldSimple>
              </w:sdtContent>
            </w:sdt>
            <w:r w:rsidRPr="00864304">
              <w:t xml:space="preserve"> (DE-UZ 220, Ausgabe Januar 2021)</w:t>
            </w:r>
          </w:p>
          <w:p w14:paraId="23D967D8" w14:textId="7AF25A70" w:rsidR="00D85B2B" w:rsidRDefault="00D85B2B" w:rsidP="00D85B2B">
            <w:pPr>
              <w:pStyle w:val="Tabellentextfett"/>
            </w:pPr>
            <w:r>
              <w:t>VoIP-Endgeräte</w:t>
            </w:r>
          </w:p>
          <w:p w14:paraId="66719405" w14:textId="77777777" w:rsidR="00D85B2B" w:rsidRDefault="00D85B2B" w:rsidP="00D85B2B">
            <w:pPr>
              <w:pStyle w:val="Tabellentext"/>
            </w:pPr>
            <w:r>
              <w:t xml:space="preserve">VoIP-Endgeräte müssen über einen </w:t>
            </w:r>
            <w:proofErr w:type="spellStart"/>
            <w:r>
              <w:t>Idle</w:t>
            </w:r>
            <w:proofErr w:type="spellEnd"/>
            <w:r>
              <w:t xml:space="preserve"> Mode (Bereitschaftszustand) verfügen, in den das Gerät nach maximal 5 Minuten nach aktiver Interaktion oder nach einem Anruf automatisch wechselt (siehe "Powermanagement").</w:t>
            </w:r>
          </w:p>
          <w:p w14:paraId="2E4879C1" w14:textId="77777777" w:rsidR="00D85B2B" w:rsidRDefault="00D85B2B" w:rsidP="00D85B2B">
            <w:pPr>
              <w:pStyle w:val="Tabellentext"/>
            </w:pPr>
            <w:r>
              <w:t xml:space="preserve">Das VoIP-Endgerät muss eine Leistungsaufnahme im </w:t>
            </w:r>
            <w:proofErr w:type="spellStart"/>
            <w:r>
              <w:t>Idle</w:t>
            </w:r>
            <w:proofErr w:type="spellEnd"/>
            <w:r>
              <w:t xml:space="preserve"> Mode aufweisen, die die unten genannte maximale Leistungsaufnahme nicht überschreitet:</w:t>
            </w:r>
          </w:p>
          <w:p w14:paraId="2D73B735" w14:textId="77777777" w:rsidR="00D85B2B" w:rsidRDefault="00D85B2B" w:rsidP="009B6941">
            <w:pPr>
              <w:pStyle w:val="Tabellentext"/>
              <w:jc w:val="center"/>
            </w:pPr>
            <w:r>
              <w:t>𝑃</w:t>
            </w:r>
            <w:r w:rsidRPr="00957A8F">
              <w:rPr>
                <w:vertAlign w:val="subscript"/>
              </w:rPr>
              <w:t>𝐼𝑑𝑙𝑒 𝑀𝑜𝑑𝑒</w:t>
            </w:r>
            <w:r>
              <w:t>[𝑊]≤𝑃</w:t>
            </w:r>
            <w:r w:rsidRPr="00957A8F">
              <w:rPr>
                <w:vertAlign w:val="subscript"/>
              </w:rPr>
              <w:t>𝑚𝑎𝑥</w:t>
            </w:r>
            <w:r>
              <w:t>[𝑊]</w:t>
            </w:r>
          </w:p>
          <w:p w14:paraId="4B483AC7" w14:textId="77777777" w:rsidR="00D85B2B" w:rsidRDefault="00D85B2B" w:rsidP="00D85B2B">
            <w:pPr>
              <w:pStyle w:val="Tabellentext"/>
            </w:pPr>
            <w:r>
              <w:t xml:space="preserve">Die maximale Leistungsaufnahme im </w:t>
            </w:r>
            <w:proofErr w:type="spellStart"/>
            <w:r>
              <w:t>Idle</w:t>
            </w:r>
            <w:proofErr w:type="spellEnd"/>
            <w:r>
              <w:t xml:space="preserve"> Mode (Bereitschaftszustand) berechnet sich wie folgt (in Anlehnung an den Energy Star):</w:t>
            </w:r>
          </w:p>
          <w:p w14:paraId="2D03CBEC" w14:textId="77777777" w:rsidR="00D85B2B" w:rsidRDefault="00D85B2B" w:rsidP="009B6941">
            <w:pPr>
              <w:pStyle w:val="Tabellentext"/>
              <w:jc w:val="center"/>
            </w:pPr>
            <w:r>
              <w:t>𝑃</w:t>
            </w:r>
            <w:r w:rsidRPr="00957A8F">
              <w:rPr>
                <w:vertAlign w:val="subscript"/>
              </w:rPr>
              <w:t>𝑚𝑎𝑥</w:t>
            </w:r>
            <w:r>
              <w:t>[𝑊]= 𝑃</w:t>
            </w:r>
            <w:r w:rsidRPr="00957A8F">
              <w:rPr>
                <w:vertAlign w:val="subscript"/>
              </w:rPr>
              <w:t>𝐵𝑊</w:t>
            </w:r>
            <w:r>
              <w:t>+𝑃</w:t>
            </w:r>
            <w:r w:rsidRPr="00957A8F">
              <w:rPr>
                <w:vertAlign w:val="subscript"/>
              </w:rPr>
              <w:t>𝑍𝑢𝑠ä𝑡𝑧𝑙𝑖𝑐ℎ𝑒𝑟 𝑃𝑜𝑟𝑡</w:t>
            </w:r>
            <w:r>
              <w:t>+𝑃</w:t>
            </w:r>
            <w:r w:rsidRPr="00957A8F">
              <w:rPr>
                <w:vertAlign w:val="subscript"/>
              </w:rPr>
              <w:t>𝑝𝑟𝑜𝑥𝑦</w:t>
            </w:r>
          </w:p>
          <w:p w14:paraId="1150843A" w14:textId="611FDF99" w:rsidR="00D85B2B" w:rsidRDefault="00D85B2B" w:rsidP="00864304">
            <w:pPr>
              <w:pStyle w:val="Tabellentext"/>
            </w:pPr>
            <w:r>
              <w:t>Mit 𝑃=𝐿𝑒𝑖𝑠𝑡𝑢𝑛𝑔𝑠𝑎𝑢𝑓𝑛𝑎ℎ𝑚𝑒; 𝐵𝑊=𝐵𝑎𝑠𝑖𝑠𝑤𝑒𝑟𝑡</w:t>
            </w:r>
          </w:p>
        </w:tc>
        <w:tc>
          <w:tcPr>
            <w:tcW w:w="2323" w:type="dxa"/>
            <w:shd w:val="clear" w:color="auto" w:fill="auto"/>
          </w:tcPr>
          <w:p w14:paraId="58ED656F" w14:textId="77777777" w:rsidR="00D85B2B" w:rsidRPr="00994FEC" w:rsidRDefault="00D85B2B" w:rsidP="00095282">
            <w:pPr>
              <w:pStyle w:val="Tabellentext"/>
            </w:pPr>
          </w:p>
        </w:tc>
        <w:tc>
          <w:tcPr>
            <w:tcW w:w="1743" w:type="dxa"/>
            <w:shd w:val="clear" w:color="auto" w:fill="auto"/>
            <w:vAlign w:val="center"/>
          </w:tcPr>
          <w:p w14:paraId="26592E4A" w14:textId="77777777" w:rsidR="00D85B2B" w:rsidRPr="005B05B8" w:rsidRDefault="00D85B2B" w:rsidP="009B6941">
            <w:pPr>
              <w:jc w:val="center"/>
              <w:rPr>
                <w:rFonts w:ascii="Meta Offc" w:hAnsi="Meta Offc" w:cs="Meta Offc"/>
                <w:sz w:val="18"/>
                <w:szCs w:val="18"/>
              </w:rPr>
            </w:pPr>
          </w:p>
        </w:tc>
      </w:tr>
      <w:tr w:rsidR="00864304" w:rsidRPr="004C4B67" w14:paraId="709D3839" w14:textId="77777777" w:rsidTr="004B4E2A">
        <w:trPr>
          <w:trHeight w:val="284"/>
          <w:tblHeader/>
        </w:trPr>
        <w:tc>
          <w:tcPr>
            <w:tcW w:w="5573" w:type="dxa"/>
            <w:shd w:val="clear" w:color="auto" w:fill="auto"/>
          </w:tcPr>
          <w:p w14:paraId="5BF81422" w14:textId="77777777" w:rsidR="00864304" w:rsidRPr="00D85B2B" w:rsidRDefault="00864304" w:rsidP="00864304">
            <w:pPr>
              <w:pStyle w:val="Beschriftung"/>
            </w:pPr>
            <w:r w:rsidRPr="00D85B2B">
              <w:lastRenderedPageBreak/>
              <w:t>Tabelle 2:</w:t>
            </w:r>
            <w:r w:rsidRPr="00D85B2B">
              <w:tab/>
              <w:t>Grenzwerte für einzelne Komponenten der Energieverbrauchsberechnung</w:t>
            </w:r>
          </w:p>
          <w:tbl>
            <w:tblPr>
              <w:tblStyle w:val="UBATabellenformatvorlage"/>
              <w:tblW w:w="5000" w:type="pct"/>
              <w:tblLayout w:type="fixed"/>
              <w:tblLook w:val="0020" w:firstRow="1" w:lastRow="0" w:firstColumn="0" w:lastColumn="0" w:noHBand="0" w:noVBand="0"/>
            </w:tblPr>
            <w:tblGrid>
              <w:gridCol w:w="1237"/>
              <w:gridCol w:w="2059"/>
              <w:gridCol w:w="2061"/>
            </w:tblGrid>
            <w:tr w:rsidR="00DA101B" w:rsidRPr="00DA101B" w14:paraId="686E4E7C" w14:textId="77777777" w:rsidTr="009B6941">
              <w:trPr>
                <w:cnfStyle w:val="100000000000" w:firstRow="1" w:lastRow="0" w:firstColumn="0" w:lastColumn="0" w:oddVBand="0" w:evenVBand="0" w:oddHBand="0" w:evenHBand="0" w:firstRowFirstColumn="0" w:firstRowLastColumn="0" w:lastRowFirstColumn="0" w:lastRowLastColumn="0"/>
                <w:trHeight w:val="170"/>
              </w:trPr>
              <w:tc>
                <w:tcPr>
                  <w:tcW w:w="3076" w:type="pct"/>
                  <w:gridSpan w:val="2"/>
                  <w:shd w:val="clear" w:color="auto" w:fill="9BD77C" w:themeFill="background2" w:themeFillTint="99"/>
                </w:tcPr>
                <w:p w14:paraId="57293777" w14:textId="77777777" w:rsidR="00864304" w:rsidRPr="00DA101B" w:rsidRDefault="00864304" w:rsidP="00864304">
                  <w:pPr>
                    <w:pStyle w:val="Tabellentextfett"/>
                    <w:rPr>
                      <w:color w:val="auto"/>
                    </w:rPr>
                  </w:pPr>
                  <w:r w:rsidRPr="00DA101B">
                    <w:rPr>
                      <w:color w:val="auto"/>
                    </w:rPr>
                    <w:t>Bezeichnung</w:t>
                  </w:r>
                </w:p>
              </w:tc>
              <w:tc>
                <w:tcPr>
                  <w:tcW w:w="1924" w:type="pct"/>
                  <w:shd w:val="clear" w:color="auto" w:fill="9BD77C" w:themeFill="background2" w:themeFillTint="99"/>
                </w:tcPr>
                <w:p w14:paraId="6341A546" w14:textId="77777777" w:rsidR="00864304" w:rsidRPr="00DA101B" w:rsidRDefault="00864304" w:rsidP="00864304">
                  <w:pPr>
                    <w:pStyle w:val="Tabellentextfett"/>
                    <w:rPr>
                      <w:color w:val="auto"/>
                    </w:rPr>
                  </w:pPr>
                  <w:r w:rsidRPr="00DA101B">
                    <w:rPr>
                      <w:color w:val="auto"/>
                    </w:rPr>
                    <w:t>CAS-Nr.</w:t>
                  </w:r>
                  <w:r w:rsidRPr="00DA101B">
                    <w:rPr>
                      <w:bCs/>
                      <w:color w:val="auto"/>
                      <w:szCs w:val="20"/>
                    </w:rPr>
                    <w:t xml:space="preserve"> </w:t>
                  </w:r>
                </w:p>
              </w:tc>
            </w:tr>
            <w:tr w:rsidR="00DA101B" w:rsidRPr="00DA101B" w14:paraId="0AB6E5A9" w14:textId="77777777" w:rsidTr="009B6941">
              <w:tblPrEx>
                <w:tblLook w:val="04A0" w:firstRow="1" w:lastRow="0" w:firstColumn="1" w:lastColumn="0" w:noHBand="0" w:noVBand="1"/>
              </w:tblPrEx>
              <w:trPr>
                <w:trHeight w:val="221"/>
              </w:trPr>
              <w:tc>
                <w:tcPr>
                  <w:tcW w:w="1154" w:type="pct"/>
                </w:tcPr>
                <w:p w14:paraId="6AC5E600" w14:textId="77777777" w:rsidR="00864304" w:rsidRPr="00DA101B" w:rsidRDefault="00864304" w:rsidP="00864304">
                  <w:pPr>
                    <w:pStyle w:val="Tabellentext"/>
                    <w:rPr>
                      <w:color w:val="auto"/>
                    </w:rPr>
                  </w:pPr>
                  <w:r w:rsidRPr="00DA101B">
                    <w:rPr>
                      <w:color w:val="auto"/>
                    </w:rPr>
                    <w:t>𝑃</w:t>
                  </w:r>
                  <w:r w:rsidRPr="00DA101B">
                    <w:rPr>
                      <w:color w:val="auto"/>
                      <w:vertAlign w:val="subscript"/>
                    </w:rPr>
                    <w:t>𝐵𝑊</w:t>
                  </w:r>
                  <w:r w:rsidRPr="00DA101B">
                    <w:rPr>
                      <w:color w:val="auto"/>
                    </w:rPr>
                    <w:t xml:space="preserve"> </w:t>
                  </w:r>
                </w:p>
              </w:tc>
              <w:tc>
                <w:tcPr>
                  <w:tcW w:w="1922" w:type="pct"/>
                </w:tcPr>
                <w:p w14:paraId="451590FA" w14:textId="77777777" w:rsidR="00864304" w:rsidRPr="00DA101B" w:rsidRDefault="00864304" w:rsidP="00864304">
                  <w:pPr>
                    <w:pStyle w:val="Tabellentext"/>
                    <w:rPr>
                      <w:color w:val="auto"/>
                    </w:rPr>
                  </w:pPr>
                  <w:r w:rsidRPr="00DA101B">
                    <w:rPr>
                      <w:color w:val="auto"/>
                    </w:rPr>
                    <w:t xml:space="preserve">Basiswert für die Leistungsaufnahme des Telefons im </w:t>
                  </w:r>
                  <w:proofErr w:type="spellStart"/>
                  <w:r w:rsidRPr="00DA101B">
                    <w:rPr>
                      <w:color w:val="auto"/>
                    </w:rPr>
                    <w:t>Idle</w:t>
                  </w:r>
                  <w:proofErr w:type="spellEnd"/>
                  <w:r w:rsidRPr="00DA101B">
                    <w:rPr>
                      <w:color w:val="auto"/>
                    </w:rPr>
                    <w:t xml:space="preserve"> Mode (Bereitschaftszustand) </w:t>
                  </w:r>
                </w:p>
              </w:tc>
              <w:tc>
                <w:tcPr>
                  <w:tcW w:w="1924" w:type="pct"/>
                </w:tcPr>
                <w:p w14:paraId="67678DC6" w14:textId="77777777" w:rsidR="00864304" w:rsidRPr="00DA101B" w:rsidRDefault="00864304" w:rsidP="00864304">
                  <w:pPr>
                    <w:pStyle w:val="Tabellentext"/>
                    <w:rPr>
                      <w:color w:val="auto"/>
                    </w:rPr>
                  </w:pPr>
                  <w:r w:rsidRPr="00DA101B">
                    <w:rPr>
                      <w:color w:val="auto"/>
                    </w:rPr>
                    <w:t xml:space="preserve">2,0 Watt </w:t>
                  </w:r>
                </w:p>
              </w:tc>
            </w:tr>
            <w:tr w:rsidR="00DA101B" w:rsidRPr="00DA101B" w14:paraId="097BF10B" w14:textId="77777777" w:rsidTr="009B694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42"/>
              </w:trPr>
              <w:tc>
                <w:tcPr>
                  <w:tcW w:w="2093" w:type="dxa"/>
                </w:tcPr>
                <w:p w14:paraId="25953A1F" w14:textId="77777777" w:rsidR="00864304" w:rsidRPr="00DA101B" w:rsidRDefault="00864304" w:rsidP="00864304">
                  <w:pPr>
                    <w:pStyle w:val="Tabellentext"/>
                    <w:rPr>
                      <w:color w:val="auto"/>
                    </w:rPr>
                  </w:pPr>
                  <w:r w:rsidRPr="00DA101B">
                    <w:rPr>
                      <w:color w:val="auto"/>
                    </w:rPr>
                    <w:t>𝑃</w:t>
                  </w:r>
                  <w:r w:rsidRPr="00DA101B">
                    <w:rPr>
                      <w:color w:val="auto"/>
                      <w:vertAlign w:val="subscript"/>
                    </w:rPr>
                    <w:t>𝑍𝑢ä𝑡𝑧𝑙𝑖𝑐ℎ𝑒𝑟 𝑃𝑜𝑟𝑡</w:t>
                  </w:r>
                  <w:r w:rsidRPr="00DA101B">
                    <w:rPr>
                      <w:color w:val="auto"/>
                    </w:rPr>
                    <w:t xml:space="preserve"> </w:t>
                  </w:r>
                </w:p>
              </w:tc>
              <w:tc>
                <w:tcPr>
                  <w:tcW w:w="3487" w:type="dxa"/>
                </w:tcPr>
                <w:p w14:paraId="68E373CD" w14:textId="77777777" w:rsidR="00864304" w:rsidRPr="00DA101B" w:rsidRDefault="00864304" w:rsidP="00616064">
                  <w:pPr>
                    <w:pStyle w:val="Tabellentext"/>
                    <w:rPr>
                      <w:color w:val="auto"/>
                    </w:rPr>
                  </w:pPr>
                  <w:r w:rsidRPr="00DA101B">
                    <w:rPr>
                      <w:color w:val="auto"/>
                    </w:rPr>
                    <w:t xml:space="preserve">Zusätzliche einmalige Leistungsaufnahme wahlweise für einen oder mehrere 1 Gigabit Ethernet Ports nach IEEE 802.3az oder einer WLAN-Schnittstelle </w:t>
                  </w:r>
                </w:p>
              </w:tc>
              <w:tc>
                <w:tcPr>
                  <w:tcW w:w="3490" w:type="dxa"/>
                </w:tcPr>
                <w:p w14:paraId="78DE76AE" w14:textId="77777777" w:rsidR="00864304" w:rsidRPr="00DA101B" w:rsidRDefault="00864304" w:rsidP="00864304">
                  <w:pPr>
                    <w:pStyle w:val="Tabellentext"/>
                    <w:rPr>
                      <w:color w:val="auto"/>
                    </w:rPr>
                  </w:pPr>
                  <w:r w:rsidRPr="00DA101B">
                    <w:rPr>
                      <w:color w:val="auto"/>
                    </w:rPr>
                    <w:t xml:space="preserve">1,2 Watt </w:t>
                  </w:r>
                </w:p>
              </w:tc>
            </w:tr>
            <w:tr w:rsidR="00DA101B" w:rsidRPr="00DA101B" w14:paraId="2A3F8020" w14:textId="77777777" w:rsidTr="009B6941">
              <w:trPr>
                <w:trHeight w:val="110"/>
              </w:trPr>
              <w:tc>
                <w:tcPr>
                  <w:tcW w:w="1154" w:type="pct"/>
                  <w:vMerge w:val="restart"/>
                </w:tcPr>
                <w:p w14:paraId="72DAE1F9" w14:textId="77777777" w:rsidR="00864304" w:rsidRPr="00DA101B" w:rsidRDefault="00864304" w:rsidP="00864304">
                  <w:pPr>
                    <w:pStyle w:val="Tabellentext"/>
                    <w:rPr>
                      <w:color w:val="auto"/>
                    </w:rPr>
                  </w:pPr>
                  <w:r w:rsidRPr="00DA101B">
                    <w:rPr>
                      <w:color w:val="auto"/>
                    </w:rPr>
                    <w:t>𝑃</w:t>
                  </w:r>
                  <w:r w:rsidRPr="00DA101B">
                    <w:rPr>
                      <w:color w:val="auto"/>
                      <w:vertAlign w:val="subscript"/>
                    </w:rPr>
                    <w:t>𝑝𝑟𝑜𝑥𝑦</w:t>
                  </w:r>
                  <w:r w:rsidRPr="00DA101B">
                    <w:rPr>
                      <w:color w:val="auto"/>
                    </w:rPr>
                    <w:t xml:space="preserve"> </w:t>
                  </w:r>
                </w:p>
              </w:tc>
              <w:tc>
                <w:tcPr>
                  <w:tcW w:w="1922" w:type="pct"/>
                </w:tcPr>
                <w:p w14:paraId="521C0963" w14:textId="77777777" w:rsidR="00864304" w:rsidRPr="00DA101B" w:rsidRDefault="00864304" w:rsidP="00864304">
                  <w:pPr>
                    <w:pStyle w:val="Tabellentext"/>
                    <w:rPr>
                      <w:color w:val="auto"/>
                    </w:rPr>
                  </w:pPr>
                  <w:r w:rsidRPr="00DA101B">
                    <w:rPr>
                      <w:color w:val="auto"/>
                    </w:rPr>
                    <w:t xml:space="preserve">Netzwerkpräsenz während des </w:t>
                  </w:r>
                  <w:proofErr w:type="spellStart"/>
                  <w:r w:rsidRPr="00DA101B">
                    <w:rPr>
                      <w:color w:val="auto"/>
                    </w:rPr>
                    <w:t>Idle</w:t>
                  </w:r>
                  <w:proofErr w:type="spellEnd"/>
                  <w:r w:rsidRPr="00DA101B">
                    <w:rPr>
                      <w:color w:val="auto"/>
                    </w:rPr>
                    <w:t xml:space="preserve"> Modes unter Beibehaltung der IP-Adresse </w:t>
                  </w:r>
                </w:p>
                <w:p w14:paraId="18A10597" w14:textId="77777777" w:rsidR="00864304" w:rsidRPr="00DA101B" w:rsidRDefault="00864304" w:rsidP="00864304">
                  <w:pPr>
                    <w:pStyle w:val="Tabellentext"/>
                    <w:rPr>
                      <w:color w:val="auto"/>
                    </w:rPr>
                  </w:pPr>
                  <w:r w:rsidRPr="00DA101B">
                    <w:rPr>
                      <w:color w:val="auto"/>
                    </w:rPr>
                    <w:t>Oder</w:t>
                  </w:r>
                </w:p>
              </w:tc>
              <w:tc>
                <w:tcPr>
                  <w:tcW w:w="1924" w:type="pct"/>
                </w:tcPr>
                <w:p w14:paraId="74603789" w14:textId="77777777" w:rsidR="00864304" w:rsidRPr="00DA101B" w:rsidRDefault="00864304" w:rsidP="00864304">
                  <w:pPr>
                    <w:pStyle w:val="Tabellentext"/>
                    <w:rPr>
                      <w:color w:val="auto"/>
                    </w:rPr>
                  </w:pPr>
                  <w:r w:rsidRPr="00DA101B">
                    <w:rPr>
                      <w:color w:val="auto"/>
                    </w:rPr>
                    <w:t xml:space="preserve">0,3 Watt </w:t>
                  </w:r>
                </w:p>
              </w:tc>
            </w:tr>
            <w:tr w:rsidR="00DA101B" w:rsidRPr="00DA101B" w14:paraId="66ECC329" w14:textId="77777777" w:rsidTr="009B6941">
              <w:trPr>
                <w:cnfStyle w:val="000000010000" w:firstRow="0" w:lastRow="0" w:firstColumn="0" w:lastColumn="0" w:oddVBand="0" w:evenVBand="0" w:oddHBand="0" w:evenHBand="1" w:firstRowFirstColumn="0" w:firstRowLastColumn="0" w:lastRowFirstColumn="0" w:lastRowLastColumn="0"/>
                <w:trHeight w:val="110"/>
              </w:trPr>
              <w:tc>
                <w:tcPr>
                  <w:tcW w:w="1154" w:type="pct"/>
                  <w:vMerge/>
                </w:tcPr>
                <w:p w14:paraId="6123211E" w14:textId="77777777" w:rsidR="00864304" w:rsidRPr="00DA101B" w:rsidRDefault="00864304" w:rsidP="00864304">
                  <w:pPr>
                    <w:pStyle w:val="Tabellentext"/>
                    <w:rPr>
                      <w:color w:val="auto"/>
                    </w:rPr>
                  </w:pPr>
                </w:p>
              </w:tc>
              <w:tc>
                <w:tcPr>
                  <w:tcW w:w="1922" w:type="pct"/>
                </w:tcPr>
                <w:p w14:paraId="1BBA5F68" w14:textId="77777777" w:rsidR="00864304" w:rsidRPr="00DA101B" w:rsidRDefault="00864304" w:rsidP="00864304">
                  <w:pPr>
                    <w:pStyle w:val="Tabellentext"/>
                    <w:rPr>
                      <w:color w:val="auto"/>
                    </w:rPr>
                  </w:pPr>
                  <w:r w:rsidRPr="00DA101B">
                    <w:rPr>
                      <w:color w:val="auto"/>
                    </w:rPr>
                    <w:t xml:space="preserve">Remote Wake Funktion </w:t>
                  </w:r>
                </w:p>
              </w:tc>
              <w:tc>
                <w:tcPr>
                  <w:tcW w:w="1924" w:type="pct"/>
                </w:tcPr>
                <w:p w14:paraId="57EAD4A6" w14:textId="77777777" w:rsidR="00864304" w:rsidRPr="00DA101B" w:rsidRDefault="00864304" w:rsidP="00864304">
                  <w:pPr>
                    <w:pStyle w:val="Tabellentext"/>
                    <w:rPr>
                      <w:color w:val="auto"/>
                    </w:rPr>
                  </w:pPr>
                  <w:r w:rsidRPr="00DA101B">
                    <w:rPr>
                      <w:color w:val="auto"/>
                    </w:rPr>
                    <w:t xml:space="preserve">0,5 Watt </w:t>
                  </w:r>
                </w:p>
              </w:tc>
            </w:tr>
          </w:tbl>
          <w:p w14:paraId="037D4F4F" w14:textId="2407FA73" w:rsidR="00864304" w:rsidRDefault="00864304" w:rsidP="00864304">
            <w:pPr>
              <w:pStyle w:val="Tabellen-undAbbildungsunterschrift"/>
            </w:pPr>
            <w:r w:rsidRPr="00994591">
              <w:t xml:space="preserve">Quelle: Umweltzeichen Blauer Engel für Telefonanlagen und schnurgebundene Voice </w:t>
            </w:r>
            <w:proofErr w:type="spellStart"/>
            <w:r w:rsidRPr="00994591">
              <w:t>over</w:t>
            </w:r>
            <w:proofErr w:type="spellEnd"/>
            <w:r w:rsidRPr="00994591">
              <w:t xml:space="preserve"> IP Telefone (DE-UZ 220, Ausgabe Januar 2021)</w:t>
            </w:r>
          </w:p>
        </w:tc>
        <w:tc>
          <w:tcPr>
            <w:tcW w:w="2323" w:type="dxa"/>
            <w:shd w:val="clear" w:color="auto" w:fill="auto"/>
          </w:tcPr>
          <w:p w14:paraId="79582CC3" w14:textId="77777777" w:rsidR="00864304" w:rsidRPr="00994FEC" w:rsidRDefault="00864304" w:rsidP="00095282">
            <w:pPr>
              <w:pStyle w:val="Tabellentext"/>
            </w:pPr>
          </w:p>
        </w:tc>
        <w:tc>
          <w:tcPr>
            <w:tcW w:w="1743" w:type="dxa"/>
            <w:shd w:val="clear" w:color="auto" w:fill="auto"/>
            <w:vAlign w:val="center"/>
          </w:tcPr>
          <w:p w14:paraId="46BA3557" w14:textId="77777777" w:rsidR="00864304" w:rsidRPr="005B05B8" w:rsidRDefault="00864304" w:rsidP="009B6941">
            <w:pPr>
              <w:jc w:val="center"/>
              <w:rPr>
                <w:rFonts w:ascii="Meta Offc" w:hAnsi="Meta Offc" w:cs="Meta Offc"/>
                <w:sz w:val="18"/>
                <w:szCs w:val="18"/>
              </w:rPr>
            </w:pPr>
          </w:p>
        </w:tc>
      </w:tr>
      <w:tr w:rsidR="003465DA" w:rsidRPr="004C4B67" w14:paraId="0844107B" w14:textId="77777777" w:rsidTr="004B4E2A">
        <w:trPr>
          <w:trHeight w:val="284"/>
          <w:tblHeader/>
        </w:trPr>
        <w:tc>
          <w:tcPr>
            <w:tcW w:w="5573" w:type="dxa"/>
            <w:shd w:val="clear" w:color="auto" w:fill="D9D9D9"/>
          </w:tcPr>
          <w:p w14:paraId="4DF716F5" w14:textId="7E82178E" w:rsidR="003465DA" w:rsidRPr="00277CDF" w:rsidRDefault="00957A8F" w:rsidP="00095282">
            <w:pPr>
              <w:pStyle w:val="Tabellentext"/>
            </w:pPr>
            <w:r w:rsidRPr="00957A8F">
              <w:t>1.</w:t>
            </w:r>
            <w:r w:rsidR="00994591">
              <w:t>2</w:t>
            </w:r>
            <w:r w:rsidRPr="00957A8F">
              <w:tab/>
              <w:t>Powermanagement für VoIP-Geräte</w:t>
            </w:r>
          </w:p>
        </w:tc>
        <w:tc>
          <w:tcPr>
            <w:tcW w:w="2323" w:type="dxa"/>
            <w:shd w:val="clear" w:color="auto" w:fill="D9D9D9"/>
          </w:tcPr>
          <w:p w14:paraId="1B38A207" w14:textId="77777777" w:rsidR="003465DA" w:rsidRPr="00277CDF" w:rsidRDefault="003465DA" w:rsidP="00095282">
            <w:pPr>
              <w:pStyle w:val="Tabellentext"/>
            </w:pPr>
          </w:p>
        </w:tc>
        <w:tc>
          <w:tcPr>
            <w:tcW w:w="1743" w:type="dxa"/>
            <w:shd w:val="clear" w:color="auto" w:fill="D9D9D9"/>
            <w:vAlign w:val="center"/>
          </w:tcPr>
          <w:p w14:paraId="66ACA508" w14:textId="77777777" w:rsidR="003465DA" w:rsidRPr="005B05B8" w:rsidRDefault="003465DA" w:rsidP="00095282">
            <w:pPr>
              <w:pStyle w:val="Tabellentext"/>
            </w:pPr>
          </w:p>
        </w:tc>
      </w:tr>
      <w:tr w:rsidR="003465DA" w:rsidRPr="004C4B67" w14:paraId="5EB90907" w14:textId="77777777" w:rsidTr="004B4E2A">
        <w:trPr>
          <w:trHeight w:val="284"/>
          <w:tblHeader/>
        </w:trPr>
        <w:tc>
          <w:tcPr>
            <w:tcW w:w="5573" w:type="dxa"/>
            <w:shd w:val="clear" w:color="auto" w:fill="auto"/>
          </w:tcPr>
          <w:p w14:paraId="022A30C8" w14:textId="77777777" w:rsidR="00864304" w:rsidRDefault="00864304" w:rsidP="00864304">
            <w:pPr>
              <w:pStyle w:val="Tabellentext"/>
            </w:pPr>
            <w:r>
              <w:t xml:space="preserve">Die VoIP-Geräte müssen in jedem Betriebszustand über eine optimale Energieeffizienzsteuerung (Powermanagement) verfügen. Während einer definierten Zeit ohne Aktivität muss das konfigurierte Gerät automatisch in einen </w:t>
            </w:r>
            <w:proofErr w:type="spellStart"/>
            <w:r>
              <w:t>Idle</w:t>
            </w:r>
            <w:proofErr w:type="spellEnd"/>
            <w:r>
              <w:t xml:space="preserve"> Mode (Bereitschaftszustand) wechseln, während dessen alle nicht benötigten Funktionen deaktiviert sind. </w:t>
            </w:r>
          </w:p>
          <w:p w14:paraId="279E299F" w14:textId="77777777" w:rsidR="00864304" w:rsidRDefault="00864304" w:rsidP="00864304">
            <w:pPr>
              <w:pStyle w:val="Tabellentext"/>
            </w:pPr>
            <w:r>
              <w:t xml:space="preserve">Bei Werksauslieferung muss das Gerät nach maximal fünf Minuten in den </w:t>
            </w:r>
            <w:proofErr w:type="spellStart"/>
            <w:r>
              <w:t>Idle</w:t>
            </w:r>
            <w:proofErr w:type="spellEnd"/>
            <w:r>
              <w:t xml:space="preserve"> Mode wechseln. Diese Zeitspanne bis zum Erreichen des </w:t>
            </w:r>
            <w:proofErr w:type="spellStart"/>
            <w:r>
              <w:t>Idle</w:t>
            </w:r>
            <w:proofErr w:type="spellEnd"/>
            <w:r>
              <w:t xml:space="preserve"> Modes muss durch den Benutzer einstellbar sein.</w:t>
            </w:r>
          </w:p>
          <w:p w14:paraId="79AF7EBE" w14:textId="77777777" w:rsidR="00864304" w:rsidRDefault="00864304" w:rsidP="00864304">
            <w:pPr>
              <w:pStyle w:val="Tabellentext"/>
            </w:pPr>
            <w:r>
              <w:t xml:space="preserve">Die Helligkeit des Displays muss durch den Nutzer für den </w:t>
            </w:r>
            <w:proofErr w:type="spellStart"/>
            <w:r>
              <w:t>Idle</w:t>
            </w:r>
            <w:proofErr w:type="spellEnd"/>
            <w:r>
              <w:t xml:space="preserve">- und den </w:t>
            </w:r>
            <w:proofErr w:type="spellStart"/>
            <w:r>
              <w:t>Active</w:t>
            </w:r>
            <w:proofErr w:type="spellEnd"/>
            <w:r>
              <w:t xml:space="preserve"> Mode einstellbar sein oder durch die Umgebungshelligkeit geregelt werden. Für alle aktiven Modi ist die Displaybeleuchtung im Auslieferungszustand auf eine niedrige Stufe einzustellen.</w:t>
            </w:r>
          </w:p>
          <w:p w14:paraId="5C9E48E4" w14:textId="77777777" w:rsidR="00864304" w:rsidRDefault="00864304" w:rsidP="00864304">
            <w:pPr>
              <w:pStyle w:val="Tabellentext"/>
            </w:pPr>
            <w:r>
              <w:t>Die Einstellregler für Ruftonlautstärke und alle sonstigen Einstellregler sind ab Werk auf Mittelstellung (max. 50 Prozent) einzustellen.</w:t>
            </w:r>
          </w:p>
          <w:p w14:paraId="6EB1BB05" w14:textId="3F5F350F" w:rsidR="003465DA" w:rsidRPr="00277CDF" w:rsidRDefault="00864304" w:rsidP="00864304">
            <w:pPr>
              <w:pStyle w:val="Tabellentext"/>
            </w:pPr>
            <w:r>
              <w:t>Die Nutzerinformationen müssen die Einstellfunktionen zur Energieeffizienzsteuerung (Powermanagement) übersichtlich und klar darstellen. Die jeweils energieeffizienteste Einstellung ist in der Nutzerinformation zu kennzeichnen.</w:t>
            </w:r>
          </w:p>
        </w:tc>
        <w:tc>
          <w:tcPr>
            <w:tcW w:w="2323" w:type="dxa"/>
            <w:shd w:val="clear" w:color="auto" w:fill="auto"/>
          </w:tcPr>
          <w:p w14:paraId="4647530B" w14:textId="0AD787F8" w:rsidR="00095282" w:rsidRDefault="00095282" w:rsidP="00095282">
            <w:pPr>
              <w:pStyle w:val="Tabellentext"/>
            </w:pPr>
            <w:r w:rsidRPr="00994FEC">
              <w:t>Ausschlusskriteriu</w:t>
            </w:r>
            <w:r>
              <w:t>m</w:t>
            </w:r>
            <w:r w:rsidRPr="00994FEC">
              <w:t xml:space="preserve"> </w:t>
            </w:r>
          </w:p>
          <w:p w14:paraId="0987FC34" w14:textId="77777777" w:rsidR="00231A6B" w:rsidRPr="00994FEC" w:rsidRDefault="00231A6B" w:rsidP="00095282">
            <w:pPr>
              <w:pStyle w:val="Tabellentext"/>
            </w:pPr>
          </w:p>
          <w:p w14:paraId="34E737BE" w14:textId="561E5291" w:rsidR="003465DA" w:rsidRPr="00277CDF" w:rsidRDefault="00095282" w:rsidP="00095282">
            <w:pPr>
              <w:pStyle w:val="Tabellentext"/>
            </w:pPr>
            <w:r w:rsidRPr="00994FEC">
              <w:t xml:space="preserve">Nachweis durch </w:t>
            </w:r>
            <w:r w:rsidR="00864304" w:rsidRPr="00864304">
              <w:t>Produktunterlagen</w:t>
            </w:r>
          </w:p>
        </w:tc>
        <w:tc>
          <w:tcPr>
            <w:tcW w:w="1743" w:type="dxa"/>
            <w:shd w:val="clear" w:color="auto" w:fill="auto"/>
            <w:vAlign w:val="center"/>
          </w:tcPr>
          <w:p w14:paraId="25523B48" w14:textId="77777777" w:rsidR="003465DA" w:rsidRPr="005B05B8" w:rsidRDefault="003465DA" w:rsidP="00277CD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B42C721" w14:textId="77777777" w:rsidR="00586F4C" w:rsidRDefault="00586F4C" w:rsidP="00586F4C">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3465DA" w:rsidRPr="004C4B67" w14:paraId="03D70C87" w14:textId="77777777" w:rsidTr="004B4E2A">
        <w:trPr>
          <w:trHeight w:val="284"/>
          <w:tblHeader/>
        </w:trPr>
        <w:tc>
          <w:tcPr>
            <w:tcW w:w="5573" w:type="dxa"/>
            <w:shd w:val="clear" w:color="auto" w:fill="D9D9D9"/>
            <w:vAlign w:val="center"/>
          </w:tcPr>
          <w:p w14:paraId="34D6B6A2" w14:textId="399BB00A" w:rsidR="003465DA" w:rsidRDefault="00957A8F" w:rsidP="00095282">
            <w:pPr>
              <w:pStyle w:val="Tabellentext"/>
            </w:pPr>
            <w:r w:rsidRPr="00957A8F">
              <w:t>1.</w:t>
            </w:r>
            <w:r w:rsidR="00864304">
              <w:t>3</w:t>
            </w:r>
            <w:r w:rsidRPr="00957A8F">
              <w:tab/>
              <w:t>Netzteile</w:t>
            </w:r>
          </w:p>
        </w:tc>
        <w:tc>
          <w:tcPr>
            <w:tcW w:w="2323" w:type="dxa"/>
            <w:shd w:val="clear" w:color="auto" w:fill="D9D9D9"/>
            <w:vAlign w:val="center"/>
          </w:tcPr>
          <w:p w14:paraId="2C29279D" w14:textId="77777777" w:rsidR="003465DA" w:rsidRPr="00994FEC" w:rsidRDefault="003465DA" w:rsidP="00095282">
            <w:pPr>
              <w:pStyle w:val="Tabellentext"/>
            </w:pPr>
          </w:p>
        </w:tc>
        <w:tc>
          <w:tcPr>
            <w:tcW w:w="1743" w:type="dxa"/>
            <w:shd w:val="clear" w:color="auto" w:fill="D9D9D9"/>
            <w:vAlign w:val="center"/>
          </w:tcPr>
          <w:p w14:paraId="41E185CE" w14:textId="77777777" w:rsidR="003465DA" w:rsidRPr="00994FEC" w:rsidRDefault="003465DA" w:rsidP="00095282">
            <w:pPr>
              <w:pStyle w:val="Tabellentext"/>
            </w:pPr>
          </w:p>
        </w:tc>
      </w:tr>
      <w:tr w:rsidR="003465DA" w:rsidRPr="004C4B67" w14:paraId="6EF71FF3" w14:textId="77777777" w:rsidTr="004B4E2A">
        <w:trPr>
          <w:trHeight w:val="284"/>
          <w:tblHeader/>
        </w:trPr>
        <w:tc>
          <w:tcPr>
            <w:tcW w:w="5573" w:type="dxa"/>
            <w:shd w:val="clear" w:color="auto" w:fill="auto"/>
          </w:tcPr>
          <w:p w14:paraId="53D5D58B" w14:textId="37D727C8" w:rsidR="009D343E" w:rsidRDefault="00D8436D" w:rsidP="009D343E">
            <w:pPr>
              <w:pStyle w:val="Tabellentext"/>
            </w:pPr>
            <w:r w:rsidRPr="00D8436D">
              <w:t xml:space="preserve">Je nach Produkt gilt zusätzlich entweder eins der beiden folgenden Kriterien oder beide, wenn eine Kombination aus Telefonanlage und VoIP-Geräten </w:t>
            </w:r>
            <w:r w:rsidR="00144F95">
              <w:t>beschafft</w:t>
            </w:r>
            <w:r w:rsidRPr="00D8436D">
              <w:t xml:space="preserve"> werden soll. Bei Netzteilen mit mehreren Ausgangsspannungen muss die Messung der Wirkungsgrade an der Spannung mit der höchsten Nennleistung erfolgen.</w:t>
            </w:r>
          </w:p>
          <w:p w14:paraId="4D6E145B" w14:textId="77777777" w:rsidR="009D343E" w:rsidRDefault="009D343E" w:rsidP="009D343E">
            <w:pPr>
              <w:pStyle w:val="Tabellentextfett"/>
            </w:pPr>
            <w:r>
              <w:t>Telefonanlage</w:t>
            </w:r>
          </w:p>
          <w:p w14:paraId="130FBF41" w14:textId="77777777" w:rsidR="009D343E" w:rsidRDefault="009D343E" w:rsidP="009D343E">
            <w:pPr>
              <w:pStyle w:val="Tabellentext"/>
            </w:pPr>
            <w:r>
              <w:t>An die Effizienz von Netzteilen werden die folgenden Anforderungen gestellt:</w:t>
            </w:r>
          </w:p>
          <w:p w14:paraId="7F315EBC" w14:textId="77777777" w:rsidR="003465DA" w:rsidRDefault="009D343E" w:rsidP="009D343E">
            <w:pPr>
              <w:pStyle w:val="Beschriftung"/>
            </w:pPr>
            <w:r>
              <w:t>Tabelle 3:</w:t>
            </w:r>
            <w:r>
              <w:tab/>
              <w:t>Mindestwerte für Netzteil-Wirkungsgrade und Leistungsfaktoren</w:t>
            </w:r>
          </w:p>
          <w:tbl>
            <w:tblPr>
              <w:tblStyle w:val="UBATabellenformatvorlage"/>
              <w:tblW w:w="4943" w:type="pct"/>
              <w:tblLayout w:type="fixed"/>
              <w:tblCellMar>
                <w:right w:w="57" w:type="dxa"/>
              </w:tblCellMar>
              <w:tblLook w:val="0020" w:firstRow="1" w:lastRow="0" w:firstColumn="0" w:lastColumn="0" w:noHBand="0" w:noVBand="0"/>
            </w:tblPr>
            <w:tblGrid>
              <w:gridCol w:w="1536"/>
              <w:gridCol w:w="770"/>
              <w:gridCol w:w="770"/>
              <w:gridCol w:w="770"/>
              <w:gridCol w:w="1450"/>
            </w:tblGrid>
            <w:tr w:rsidR="00DA101B" w:rsidRPr="00DA101B" w14:paraId="7361BB6D" w14:textId="77777777" w:rsidTr="00171AEB">
              <w:trPr>
                <w:cnfStyle w:val="100000000000" w:firstRow="1" w:lastRow="0" w:firstColumn="0" w:lastColumn="0" w:oddVBand="0" w:evenVBand="0" w:oddHBand="0" w:evenHBand="0" w:firstRowFirstColumn="0" w:firstRowLastColumn="0" w:lastRowFirstColumn="0" w:lastRowLastColumn="0"/>
                <w:trHeight w:val="170"/>
              </w:trPr>
              <w:tc>
                <w:tcPr>
                  <w:tcW w:w="1450" w:type="pct"/>
                  <w:shd w:val="clear" w:color="auto" w:fill="9BD77C" w:themeFill="background2" w:themeFillTint="99"/>
                </w:tcPr>
                <w:p w14:paraId="2AEB89CA" w14:textId="77777777" w:rsidR="009D343E" w:rsidRPr="00DA101B" w:rsidRDefault="009D343E" w:rsidP="009B6941">
                  <w:pPr>
                    <w:pStyle w:val="Tabellentextfett"/>
                    <w:rPr>
                      <w:color w:val="auto"/>
                    </w:rPr>
                  </w:pPr>
                  <w:bookmarkStart w:id="5" w:name="_Hlk75348011"/>
                </w:p>
              </w:tc>
              <w:tc>
                <w:tcPr>
                  <w:tcW w:w="2181" w:type="pct"/>
                  <w:gridSpan w:val="3"/>
                  <w:shd w:val="clear" w:color="auto" w:fill="9BD77C" w:themeFill="background2" w:themeFillTint="99"/>
                </w:tcPr>
                <w:p w14:paraId="2911CDBF" w14:textId="77777777" w:rsidR="009D343E" w:rsidRPr="00DA101B" w:rsidRDefault="009D343E" w:rsidP="009B6941">
                  <w:pPr>
                    <w:pStyle w:val="Tabellentextfett"/>
                    <w:rPr>
                      <w:color w:val="auto"/>
                    </w:rPr>
                  </w:pPr>
                  <w:r w:rsidRPr="00DA101B">
                    <w:rPr>
                      <w:color w:val="auto"/>
                    </w:rPr>
                    <w:t>Mindestwert für Netzteil-Wirkungsgrad bei 230 V Wechselspannung</w:t>
                  </w:r>
                </w:p>
              </w:tc>
              <w:tc>
                <w:tcPr>
                  <w:tcW w:w="1369" w:type="pct"/>
                  <w:shd w:val="clear" w:color="auto" w:fill="9BD77C" w:themeFill="background2" w:themeFillTint="99"/>
                </w:tcPr>
                <w:p w14:paraId="2B0ED72E" w14:textId="77777777" w:rsidR="009D343E" w:rsidRPr="00DA101B" w:rsidRDefault="009D343E" w:rsidP="009B6941">
                  <w:pPr>
                    <w:pStyle w:val="Tabellentextfett"/>
                    <w:rPr>
                      <w:color w:val="auto"/>
                    </w:rPr>
                  </w:pPr>
                  <w:r w:rsidRPr="00DA101B">
                    <w:rPr>
                      <w:color w:val="auto"/>
                    </w:rPr>
                    <w:t>Mindestwert für Leistungsfaktor (PFC) für Netzteile</w:t>
                  </w:r>
                </w:p>
              </w:tc>
            </w:tr>
            <w:tr w:rsidR="00DA101B" w:rsidRPr="00DA101B" w14:paraId="0CCF18ED" w14:textId="77777777" w:rsidTr="00171AEB">
              <w:trPr>
                <w:trHeight w:val="110"/>
              </w:trPr>
              <w:tc>
                <w:tcPr>
                  <w:tcW w:w="1450" w:type="pct"/>
                </w:tcPr>
                <w:p w14:paraId="07603BE3" w14:textId="77777777" w:rsidR="009D343E" w:rsidRPr="00231A6B" w:rsidRDefault="009D343E" w:rsidP="009B6941">
                  <w:pPr>
                    <w:pStyle w:val="Tabellentextfett"/>
                    <w:rPr>
                      <w:b w:val="0"/>
                      <w:color w:val="auto"/>
                    </w:rPr>
                  </w:pPr>
                  <w:r w:rsidRPr="00231A6B">
                    <w:rPr>
                      <w:b w:val="0"/>
                      <w:color w:val="auto"/>
                    </w:rPr>
                    <w:t xml:space="preserve">Lastzustand prozentual zur Nennleistung </w:t>
                  </w:r>
                </w:p>
              </w:tc>
              <w:tc>
                <w:tcPr>
                  <w:tcW w:w="727" w:type="pct"/>
                </w:tcPr>
                <w:p w14:paraId="11E62D8A" w14:textId="77777777" w:rsidR="009D343E" w:rsidRPr="00231A6B" w:rsidRDefault="009D343E" w:rsidP="009B6941">
                  <w:pPr>
                    <w:pStyle w:val="Tabellentextfett"/>
                    <w:rPr>
                      <w:b w:val="0"/>
                      <w:color w:val="auto"/>
                    </w:rPr>
                  </w:pPr>
                  <w:r w:rsidRPr="00231A6B">
                    <w:rPr>
                      <w:b w:val="0"/>
                      <w:color w:val="auto"/>
                    </w:rPr>
                    <w:t xml:space="preserve">20 % </w:t>
                  </w:r>
                </w:p>
              </w:tc>
              <w:tc>
                <w:tcPr>
                  <w:tcW w:w="727" w:type="pct"/>
                </w:tcPr>
                <w:p w14:paraId="466DB1D8" w14:textId="77777777" w:rsidR="009D343E" w:rsidRPr="00231A6B" w:rsidRDefault="009D343E" w:rsidP="009B6941">
                  <w:pPr>
                    <w:pStyle w:val="Tabellentextfett"/>
                    <w:rPr>
                      <w:b w:val="0"/>
                      <w:color w:val="auto"/>
                    </w:rPr>
                  </w:pPr>
                  <w:r w:rsidRPr="00231A6B">
                    <w:rPr>
                      <w:b w:val="0"/>
                      <w:color w:val="auto"/>
                    </w:rPr>
                    <w:t xml:space="preserve">50 % </w:t>
                  </w:r>
                </w:p>
              </w:tc>
              <w:tc>
                <w:tcPr>
                  <w:tcW w:w="727" w:type="pct"/>
                </w:tcPr>
                <w:p w14:paraId="794C7379" w14:textId="77777777" w:rsidR="009D343E" w:rsidRPr="00231A6B" w:rsidRDefault="009D343E" w:rsidP="009B6941">
                  <w:pPr>
                    <w:pStyle w:val="Tabellentextfett"/>
                    <w:rPr>
                      <w:b w:val="0"/>
                      <w:color w:val="auto"/>
                    </w:rPr>
                  </w:pPr>
                  <w:r w:rsidRPr="00231A6B">
                    <w:rPr>
                      <w:b w:val="0"/>
                      <w:color w:val="auto"/>
                    </w:rPr>
                    <w:t xml:space="preserve">100 % </w:t>
                  </w:r>
                </w:p>
              </w:tc>
              <w:tc>
                <w:tcPr>
                  <w:tcW w:w="1369" w:type="pct"/>
                </w:tcPr>
                <w:p w14:paraId="04F6D828" w14:textId="77777777" w:rsidR="009D343E" w:rsidRPr="00231A6B" w:rsidRDefault="009D343E" w:rsidP="009B6941">
                  <w:pPr>
                    <w:pStyle w:val="Tabellentextfett"/>
                    <w:rPr>
                      <w:b w:val="0"/>
                      <w:color w:val="auto"/>
                    </w:rPr>
                  </w:pPr>
                  <w:r w:rsidRPr="00231A6B">
                    <w:rPr>
                      <w:b w:val="0"/>
                      <w:color w:val="auto"/>
                    </w:rPr>
                    <w:t xml:space="preserve">50 % </w:t>
                  </w:r>
                </w:p>
              </w:tc>
            </w:tr>
            <w:tr w:rsidR="00DA101B" w:rsidRPr="00DA101B" w14:paraId="0FC2BBA5" w14:textId="77777777" w:rsidTr="00171AEB">
              <w:trPr>
                <w:cnfStyle w:val="000000010000" w:firstRow="0" w:lastRow="0" w:firstColumn="0" w:lastColumn="0" w:oddVBand="0" w:evenVBand="0" w:oddHBand="0" w:evenHBand="1" w:firstRowFirstColumn="0" w:firstRowLastColumn="0" w:lastRowFirstColumn="0" w:lastRowLastColumn="0"/>
                <w:trHeight w:val="110"/>
              </w:trPr>
              <w:tc>
                <w:tcPr>
                  <w:tcW w:w="1450" w:type="pct"/>
                </w:tcPr>
                <w:p w14:paraId="7FFBFDE2" w14:textId="77777777" w:rsidR="009D343E" w:rsidRPr="00DA101B" w:rsidRDefault="009D343E" w:rsidP="00A26D60">
                  <w:pPr>
                    <w:pStyle w:val="Tabellentext"/>
                    <w:rPr>
                      <w:color w:val="auto"/>
                    </w:rPr>
                  </w:pPr>
                  <w:r w:rsidRPr="00DA101B">
                    <w:rPr>
                      <w:color w:val="auto"/>
                    </w:rPr>
                    <w:t xml:space="preserve">Nicht-redundantes Netzteil mit Nennleistung ≥ 150 Watt </w:t>
                  </w:r>
                </w:p>
              </w:tc>
              <w:tc>
                <w:tcPr>
                  <w:tcW w:w="727" w:type="pct"/>
                </w:tcPr>
                <w:p w14:paraId="0147B361" w14:textId="77777777" w:rsidR="009D343E" w:rsidRPr="00DA101B" w:rsidRDefault="009D343E" w:rsidP="00A26D60">
                  <w:pPr>
                    <w:pStyle w:val="Tabellentext"/>
                    <w:rPr>
                      <w:color w:val="auto"/>
                    </w:rPr>
                  </w:pPr>
                  <w:r w:rsidRPr="00DA101B">
                    <w:rPr>
                      <w:color w:val="auto"/>
                    </w:rPr>
                    <w:t xml:space="preserve">90 % </w:t>
                  </w:r>
                </w:p>
              </w:tc>
              <w:tc>
                <w:tcPr>
                  <w:tcW w:w="727" w:type="pct"/>
                </w:tcPr>
                <w:p w14:paraId="36B92F7C" w14:textId="77777777" w:rsidR="009D343E" w:rsidRPr="00DA101B" w:rsidRDefault="009D343E" w:rsidP="00A26D60">
                  <w:pPr>
                    <w:pStyle w:val="Tabellentext"/>
                    <w:rPr>
                      <w:color w:val="auto"/>
                    </w:rPr>
                  </w:pPr>
                  <w:r w:rsidRPr="00DA101B">
                    <w:rPr>
                      <w:color w:val="auto"/>
                    </w:rPr>
                    <w:t xml:space="preserve">92 % </w:t>
                  </w:r>
                </w:p>
              </w:tc>
              <w:tc>
                <w:tcPr>
                  <w:tcW w:w="727" w:type="pct"/>
                </w:tcPr>
                <w:p w14:paraId="795F7811" w14:textId="77777777" w:rsidR="009D343E" w:rsidRPr="00DA101B" w:rsidRDefault="009D343E" w:rsidP="00A26D60">
                  <w:pPr>
                    <w:pStyle w:val="Tabellentext"/>
                    <w:rPr>
                      <w:color w:val="auto"/>
                    </w:rPr>
                  </w:pPr>
                  <w:r w:rsidRPr="00DA101B">
                    <w:rPr>
                      <w:color w:val="auto"/>
                    </w:rPr>
                    <w:t xml:space="preserve">89 % </w:t>
                  </w:r>
                </w:p>
              </w:tc>
              <w:tc>
                <w:tcPr>
                  <w:tcW w:w="1369" w:type="pct"/>
                </w:tcPr>
                <w:p w14:paraId="5E8E2F8A" w14:textId="77777777" w:rsidR="009D343E" w:rsidRPr="00DA101B" w:rsidRDefault="009D343E" w:rsidP="00A26D60">
                  <w:pPr>
                    <w:pStyle w:val="Tabellentext"/>
                    <w:rPr>
                      <w:color w:val="auto"/>
                    </w:rPr>
                  </w:pPr>
                  <w:r w:rsidRPr="00DA101B">
                    <w:rPr>
                      <w:color w:val="auto"/>
                    </w:rPr>
                    <w:t xml:space="preserve">0,90 </w:t>
                  </w:r>
                </w:p>
              </w:tc>
            </w:tr>
            <w:tr w:rsidR="00DA101B" w:rsidRPr="00DA101B" w14:paraId="6272BDE7" w14:textId="77777777" w:rsidTr="00171AEB">
              <w:trPr>
                <w:trHeight w:val="264"/>
              </w:trPr>
              <w:tc>
                <w:tcPr>
                  <w:tcW w:w="1450" w:type="pct"/>
                </w:tcPr>
                <w:p w14:paraId="3CA55BBE" w14:textId="77777777" w:rsidR="009D343E" w:rsidRPr="00DA101B" w:rsidRDefault="009D343E" w:rsidP="00A26D60">
                  <w:pPr>
                    <w:pStyle w:val="Tabellentext"/>
                    <w:rPr>
                      <w:color w:val="auto"/>
                    </w:rPr>
                  </w:pPr>
                  <w:r w:rsidRPr="00DA101B">
                    <w:rPr>
                      <w:color w:val="auto"/>
                    </w:rPr>
                    <w:t xml:space="preserve">Redundantes Netzteil mit Nennleistung ≥ 150 Watt </w:t>
                  </w:r>
                </w:p>
              </w:tc>
              <w:tc>
                <w:tcPr>
                  <w:tcW w:w="727" w:type="pct"/>
                </w:tcPr>
                <w:p w14:paraId="2EBD67B5" w14:textId="77777777" w:rsidR="009D343E" w:rsidRPr="00DA101B" w:rsidRDefault="009D343E" w:rsidP="00A26D60">
                  <w:pPr>
                    <w:pStyle w:val="Tabellentext"/>
                    <w:rPr>
                      <w:color w:val="auto"/>
                    </w:rPr>
                  </w:pPr>
                  <w:r w:rsidRPr="00DA101B">
                    <w:rPr>
                      <w:color w:val="auto"/>
                    </w:rPr>
                    <w:t xml:space="preserve">88 % </w:t>
                  </w:r>
                </w:p>
              </w:tc>
              <w:tc>
                <w:tcPr>
                  <w:tcW w:w="727" w:type="pct"/>
                </w:tcPr>
                <w:p w14:paraId="334062DF" w14:textId="77777777" w:rsidR="009D343E" w:rsidRPr="00DA101B" w:rsidRDefault="009D343E" w:rsidP="00A26D60">
                  <w:pPr>
                    <w:pStyle w:val="Tabellentext"/>
                    <w:rPr>
                      <w:color w:val="auto"/>
                    </w:rPr>
                  </w:pPr>
                  <w:r w:rsidRPr="00DA101B">
                    <w:rPr>
                      <w:color w:val="auto"/>
                    </w:rPr>
                    <w:t xml:space="preserve">92 % </w:t>
                  </w:r>
                </w:p>
              </w:tc>
              <w:tc>
                <w:tcPr>
                  <w:tcW w:w="727" w:type="pct"/>
                </w:tcPr>
                <w:p w14:paraId="481DCFDD" w14:textId="77777777" w:rsidR="009D343E" w:rsidRPr="00DA101B" w:rsidRDefault="009D343E" w:rsidP="00A26D60">
                  <w:pPr>
                    <w:pStyle w:val="Tabellentext"/>
                    <w:rPr>
                      <w:color w:val="auto"/>
                    </w:rPr>
                  </w:pPr>
                  <w:r w:rsidRPr="00DA101B">
                    <w:rPr>
                      <w:color w:val="auto"/>
                    </w:rPr>
                    <w:t xml:space="preserve">88 % </w:t>
                  </w:r>
                </w:p>
              </w:tc>
              <w:tc>
                <w:tcPr>
                  <w:tcW w:w="1369" w:type="pct"/>
                </w:tcPr>
                <w:p w14:paraId="3ABC3CBC" w14:textId="77777777" w:rsidR="009D343E" w:rsidRPr="00DA101B" w:rsidRDefault="009D343E" w:rsidP="00A26D60">
                  <w:pPr>
                    <w:pStyle w:val="Tabellentext"/>
                    <w:rPr>
                      <w:color w:val="auto"/>
                    </w:rPr>
                  </w:pPr>
                  <w:r w:rsidRPr="00DA101B">
                    <w:rPr>
                      <w:color w:val="auto"/>
                    </w:rPr>
                    <w:t xml:space="preserve">0,90 </w:t>
                  </w:r>
                </w:p>
              </w:tc>
            </w:tr>
            <w:tr w:rsidR="00DA101B" w:rsidRPr="00DA101B" w14:paraId="541253F6" w14:textId="77777777" w:rsidTr="00171AEB">
              <w:trPr>
                <w:cnfStyle w:val="000000010000" w:firstRow="0" w:lastRow="0" w:firstColumn="0" w:lastColumn="0" w:oddVBand="0" w:evenVBand="0" w:oddHBand="0" w:evenHBand="1" w:firstRowFirstColumn="0" w:firstRowLastColumn="0" w:lastRowFirstColumn="0" w:lastRowLastColumn="0"/>
                <w:trHeight w:val="251"/>
              </w:trPr>
              <w:tc>
                <w:tcPr>
                  <w:tcW w:w="1450" w:type="pct"/>
                </w:tcPr>
                <w:p w14:paraId="66EC3D4D" w14:textId="77777777" w:rsidR="009D343E" w:rsidRPr="00DA101B" w:rsidRDefault="009D343E" w:rsidP="00A26D60">
                  <w:pPr>
                    <w:pStyle w:val="Tabellentext"/>
                    <w:rPr>
                      <w:color w:val="auto"/>
                    </w:rPr>
                  </w:pPr>
                  <w:r w:rsidRPr="00DA101B">
                    <w:rPr>
                      <w:color w:val="auto"/>
                    </w:rPr>
                    <w:t xml:space="preserve">Internes oder externes Netzteil mit Nennleistung &lt; 150 Watt </w:t>
                  </w:r>
                </w:p>
              </w:tc>
              <w:tc>
                <w:tcPr>
                  <w:tcW w:w="727" w:type="pct"/>
                </w:tcPr>
                <w:p w14:paraId="0FF8B2E1" w14:textId="77777777" w:rsidR="009D343E" w:rsidRPr="00DA101B" w:rsidRDefault="009D343E" w:rsidP="00A26D60">
                  <w:pPr>
                    <w:pStyle w:val="Tabellentext"/>
                    <w:rPr>
                      <w:color w:val="auto"/>
                    </w:rPr>
                  </w:pPr>
                  <w:r w:rsidRPr="00DA101B">
                    <w:rPr>
                      <w:color w:val="auto"/>
                    </w:rPr>
                    <w:t>–</w:t>
                  </w:r>
                </w:p>
              </w:tc>
              <w:tc>
                <w:tcPr>
                  <w:tcW w:w="727" w:type="pct"/>
                </w:tcPr>
                <w:p w14:paraId="52F31789" w14:textId="77777777" w:rsidR="009D343E" w:rsidRPr="00DA101B" w:rsidRDefault="009D343E" w:rsidP="00A26D60">
                  <w:pPr>
                    <w:pStyle w:val="Tabellentext"/>
                    <w:rPr>
                      <w:color w:val="auto"/>
                    </w:rPr>
                  </w:pPr>
                  <w:r w:rsidRPr="00DA101B">
                    <w:rPr>
                      <w:color w:val="auto"/>
                    </w:rPr>
                    <w:t xml:space="preserve">90 % </w:t>
                  </w:r>
                </w:p>
              </w:tc>
              <w:tc>
                <w:tcPr>
                  <w:tcW w:w="727" w:type="pct"/>
                </w:tcPr>
                <w:p w14:paraId="52DACCA4" w14:textId="77777777" w:rsidR="009D343E" w:rsidRPr="00DA101B" w:rsidRDefault="009D343E" w:rsidP="00A26D60">
                  <w:pPr>
                    <w:pStyle w:val="Tabellentext"/>
                    <w:rPr>
                      <w:color w:val="auto"/>
                    </w:rPr>
                  </w:pPr>
                  <w:r w:rsidRPr="00DA101B">
                    <w:rPr>
                      <w:color w:val="auto"/>
                    </w:rPr>
                    <w:t>–</w:t>
                  </w:r>
                </w:p>
              </w:tc>
              <w:tc>
                <w:tcPr>
                  <w:tcW w:w="1369" w:type="pct"/>
                </w:tcPr>
                <w:p w14:paraId="2EE9A2AB" w14:textId="77777777" w:rsidR="009D343E" w:rsidRPr="00DA101B" w:rsidRDefault="009D343E" w:rsidP="00A26D60">
                  <w:pPr>
                    <w:pStyle w:val="Tabellentext"/>
                    <w:rPr>
                      <w:color w:val="auto"/>
                    </w:rPr>
                  </w:pPr>
                  <w:r w:rsidRPr="00DA101B">
                    <w:rPr>
                      <w:color w:val="auto"/>
                    </w:rPr>
                    <w:t>–</w:t>
                  </w:r>
                </w:p>
              </w:tc>
            </w:tr>
          </w:tbl>
          <w:bookmarkEnd w:id="5"/>
          <w:p w14:paraId="0E93CF93" w14:textId="483AD218" w:rsidR="00D8436D" w:rsidRDefault="00D8436D" w:rsidP="00A26D60">
            <w:pPr>
              <w:pStyle w:val="Tabellen-undAbbildungsunterschrift"/>
            </w:pPr>
            <w:r w:rsidRPr="00D8436D">
              <w:t xml:space="preserve">Quelle: Umweltzeichen Blauer Engel für Telefonanlagen und schnurgebundene Voice </w:t>
            </w:r>
            <w:proofErr w:type="spellStart"/>
            <w:r w:rsidRPr="00D8436D">
              <w:t>over</w:t>
            </w:r>
            <w:proofErr w:type="spellEnd"/>
            <w:r w:rsidRPr="00D8436D">
              <w:t xml:space="preserve"> IP Telefone (DE-UZ 220, Ausgabe Januar 2021)</w:t>
            </w:r>
          </w:p>
          <w:p w14:paraId="08ABBFE8" w14:textId="4483C7C6" w:rsidR="009D343E" w:rsidRDefault="009D343E" w:rsidP="009D343E">
            <w:pPr>
              <w:pStyle w:val="Tabellentextfett"/>
            </w:pPr>
            <w:r w:rsidRPr="009D343E">
              <w:t>VoIP-Telefon</w:t>
            </w:r>
          </w:p>
          <w:p w14:paraId="1356968E" w14:textId="12211E5F" w:rsidR="009D343E" w:rsidRDefault="009D343E" w:rsidP="009D343E">
            <w:pPr>
              <w:pStyle w:val="Tabellentext"/>
            </w:pPr>
            <w:r w:rsidRPr="009D343E">
              <w:t>VoIP-Telefongeräte müssen über Power-</w:t>
            </w:r>
            <w:proofErr w:type="spellStart"/>
            <w:r w:rsidRPr="009D343E">
              <w:t>over</w:t>
            </w:r>
            <w:proofErr w:type="spellEnd"/>
            <w:r w:rsidRPr="009D343E">
              <w:t>-Ethernet mit Strom versorgt werden können, d. h. ohne externes Netzteil funktionieren.</w:t>
            </w:r>
          </w:p>
        </w:tc>
        <w:tc>
          <w:tcPr>
            <w:tcW w:w="2323" w:type="dxa"/>
            <w:shd w:val="clear" w:color="auto" w:fill="auto"/>
          </w:tcPr>
          <w:p w14:paraId="03AC627B" w14:textId="40E318D4" w:rsidR="00095282" w:rsidRDefault="00095282" w:rsidP="00095282">
            <w:pPr>
              <w:pStyle w:val="Tabellentext"/>
            </w:pPr>
            <w:r w:rsidRPr="00994FEC">
              <w:t>Ausschlusskriteriu</w:t>
            </w:r>
            <w:r>
              <w:t>m</w:t>
            </w:r>
            <w:r w:rsidRPr="00994FEC">
              <w:t xml:space="preserve"> </w:t>
            </w:r>
          </w:p>
          <w:p w14:paraId="633C50DC" w14:textId="77777777" w:rsidR="00231A6B" w:rsidRPr="00994FEC" w:rsidRDefault="00231A6B" w:rsidP="00095282">
            <w:pPr>
              <w:pStyle w:val="Tabellentext"/>
            </w:pPr>
          </w:p>
          <w:p w14:paraId="07CAA7D5" w14:textId="239EB775" w:rsidR="003465DA" w:rsidRPr="00994FEC" w:rsidRDefault="00095282" w:rsidP="00095282">
            <w:pPr>
              <w:pStyle w:val="Tabellentext"/>
            </w:pPr>
            <w:r w:rsidRPr="00994FEC">
              <w:t xml:space="preserve">Nachweis durch </w:t>
            </w:r>
            <w:r w:rsidR="00864304" w:rsidRPr="00864304">
              <w:t>Prüfprotokoll des Prüfzeichen 80 PLUS Gold (230 V) oder Prüfprotokoll eines – für diese Messung nach DIN EN ISO/EC 17025 akkreditierten oder von einer unabhängigen Stelle als SMT-Labor (</w:t>
            </w:r>
            <w:proofErr w:type="spellStart"/>
            <w:r w:rsidR="00864304" w:rsidRPr="00864304">
              <w:t>supervised</w:t>
            </w:r>
            <w:proofErr w:type="spellEnd"/>
            <w:r w:rsidR="00864304" w:rsidRPr="00864304">
              <w:t xml:space="preserve"> </w:t>
            </w:r>
            <w:proofErr w:type="spellStart"/>
            <w:r w:rsidR="00864304" w:rsidRPr="00864304">
              <w:t>manufacturer‘s</w:t>
            </w:r>
            <w:proofErr w:type="spellEnd"/>
            <w:r w:rsidR="00864304" w:rsidRPr="00864304">
              <w:t xml:space="preserve"> </w:t>
            </w:r>
            <w:proofErr w:type="spellStart"/>
            <w:r w:rsidR="00864304" w:rsidRPr="00864304">
              <w:t>testing</w:t>
            </w:r>
            <w:proofErr w:type="spellEnd"/>
            <w:r w:rsidR="00864304" w:rsidRPr="00864304">
              <w:t xml:space="preserve"> </w:t>
            </w:r>
            <w:proofErr w:type="spellStart"/>
            <w:r w:rsidR="00864304" w:rsidRPr="00864304">
              <w:t>laboratory</w:t>
            </w:r>
            <w:proofErr w:type="spellEnd"/>
            <w:r w:rsidR="00864304" w:rsidRPr="00864304">
              <w:t>) anerkannten – unabhängigen Prüflabors.</w:t>
            </w:r>
          </w:p>
        </w:tc>
        <w:tc>
          <w:tcPr>
            <w:tcW w:w="1743" w:type="dxa"/>
            <w:shd w:val="clear" w:color="auto" w:fill="auto"/>
            <w:vAlign w:val="center"/>
          </w:tcPr>
          <w:p w14:paraId="04954EA7" w14:textId="77777777" w:rsidR="003465DA" w:rsidRPr="005B05B8" w:rsidRDefault="003465DA" w:rsidP="009B694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39AAF26" w14:textId="20759807" w:rsidR="00803E26" w:rsidRDefault="00803E26" w:rsidP="00586F4C">
      <w:pPr>
        <w:pStyle w:val="Textkrper"/>
      </w:pPr>
    </w:p>
    <w:p w14:paraId="5A561311" w14:textId="77777777" w:rsidR="00803E26" w:rsidRDefault="00803E26" w:rsidP="00586F4C">
      <w:pPr>
        <w:pStyle w:val="Textkrper"/>
      </w:pPr>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095282" w:rsidRPr="004C4B67" w14:paraId="056FEC6E" w14:textId="77777777" w:rsidTr="004B4E2A">
        <w:trPr>
          <w:trHeight w:val="284"/>
          <w:tblHeader/>
        </w:trPr>
        <w:tc>
          <w:tcPr>
            <w:tcW w:w="5573" w:type="dxa"/>
            <w:shd w:val="clear" w:color="auto" w:fill="D9D9D9"/>
            <w:vAlign w:val="center"/>
          </w:tcPr>
          <w:p w14:paraId="003122B5" w14:textId="215EE372" w:rsidR="00095282" w:rsidRDefault="009D343E" w:rsidP="00095282">
            <w:pPr>
              <w:pStyle w:val="Tabellentext"/>
            </w:pPr>
            <w:r w:rsidRPr="009D343E">
              <w:lastRenderedPageBreak/>
              <w:t>2</w:t>
            </w:r>
            <w:r w:rsidRPr="009D343E">
              <w:tab/>
              <w:t>Anforderungen an Ressourcenschonung, Langlebigkeit und Kompatibilität</w:t>
            </w:r>
          </w:p>
        </w:tc>
        <w:tc>
          <w:tcPr>
            <w:tcW w:w="2323" w:type="dxa"/>
            <w:shd w:val="clear" w:color="auto" w:fill="D9D9D9"/>
          </w:tcPr>
          <w:p w14:paraId="780D2B47" w14:textId="77777777" w:rsidR="00095282" w:rsidRPr="00994FEC" w:rsidRDefault="00095282" w:rsidP="00095282">
            <w:pPr>
              <w:pStyle w:val="Tabellentext"/>
            </w:pPr>
          </w:p>
        </w:tc>
        <w:tc>
          <w:tcPr>
            <w:tcW w:w="1743" w:type="dxa"/>
            <w:shd w:val="clear" w:color="auto" w:fill="D9D9D9"/>
            <w:vAlign w:val="center"/>
          </w:tcPr>
          <w:p w14:paraId="2C424579" w14:textId="77777777" w:rsidR="00095282" w:rsidRPr="005B05B8" w:rsidRDefault="00095282" w:rsidP="00095282">
            <w:pPr>
              <w:pStyle w:val="Tabellentext"/>
            </w:pPr>
          </w:p>
        </w:tc>
      </w:tr>
      <w:tr w:rsidR="009D343E" w:rsidRPr="004C4B67" w14:paraId="4F16872B" w14:textId="77777777" w:rsidTr="004B4E2A">
        <w:trPr>
          <w:trHeight w:val="284"/>
          <w:tblHeader/>
        </w:trPr>
        <w:tc>
          <w:tcPr>
            <w:tcW w:w="5573" w:type="dxa"/>
            <w:shd w:val="clear" w:color="auto" w:fill="D9D9D9"/>
            <w:vAlign w:val="center"/>
          </w:tcPr>
          <w:p w14:paraId="4012DB1C" w14:textId="006698D6" w:rsidR="009D343E" w:rsidRPr="009D343E" w:rsidRDefault="009D343E" w:rsidP="00095282">
            <w:pPr>
              <w:pStyle w:val="Tabellentext"/>
            </w:pPr>
            <w:r w:rsidRPr="009D343E">
              <w:t>2.1</w:t>
            </w:r>
            <w:r w:rsidRPr="009D343E">
              <w:tab/>
              <w:t>Protokolle</w:t>
            </w:r>
          </w:p>
        </w:tc>
        <w:tc>
          <w:tcPr>
            <w:tcW w:w="2323" w:type="dxa"/>
            <w:shd w:val="clear" w:color="auto" w:fill="D9D9D9"/>
          </w:tcPr>
          <w:p w14:paraId="2E6CA1E8" w14:textId="77777777" w:rsidR="009D343E" w:rsidRPr="00994FEC" w:rsidRDefault="009D343E" w:rsidP="00095282">
            <w:pPr>
              <w:pStyle w:val="Tabellentext"/>
            </w:pPr>
          </w:p>
        </w:tc>
        <w:tc>
          <w:tcPr>
            <w:tcW w:w="1743" w:type="dxa"/>
            <w:shd w:val="clear" w:color="auto" w:fill="D9D9D9"/>
            <w:vAlign w:val="center"/>
          </w:tcPr>
          <w:p w14:paraId="188C07DE" w14:textId="77777777" w:rsidR="009D343E" w:rsidRPr="005B05B8" w:rsidRDefault="009D343E" w:rsidP="00095282">
            <w:pPr>
              <w:pStyle w:val="Tabellentext"/>
            </w:pPr>
          </w:p>
        </w:tc>
      </w:tr>
      <w:tr w:rsidR="00095282" w:rsidRPr="004C4B67" w14:paraId="0194B649" w14:textId="77777777" w:rsidTr="004B4E2A">
        <w:trPr>
          <w:trHeight w:val="284"/>
          <w:tblHeader/>
        </w:trPr>
        <w:tc>
          <w:tcPr>
            <w:tcW w:w="5573" w:type="dxa"/>
            <w:shd w:val="clear" w:color="auto" w:fill="auto"/>
          </w:tcPr>
          <w:p w14:paraId="31CDF7A7" w14:textId="709526B1" w:rsidR="00095282" w:rsidRDefault="009D343E" w:rsidP="00095282">
            <w:pPr>
              <w:pStyle w:val="Tabellentext"/>
            </w:pPr>
            <w:r w:rsidRPr="009D343E">
              <w:t>Die Telefonanlage muss das Session Initiation Protocol (SIP) und/oder H.323 Protokoll unterstützen.</w:t>
            </w:r>
          </w:p>
        </w:tc>
        <w:tc>
          <w:tcPr>
            <w:tcW w:w="2323" w:type="dxa"/>
            <w:shd w:val="clear" w:color="auto" w:fill="auto"/>
          </w:tcPr>
          <w:p w14:paraId="45A28447" w14:textId="1BF6EB94" w:rsidR="00095282" w:rsidRDefault="00095282" w:rsidP="00095282">
            <w:pPr>
              <w:pStyle w:val="Tabellentext"/>
            </w:pPr>
            <w:r w:rsidRPr="00994FEC">
              <w:t>Ausschlusskriteriu</w:t>
            </w:r>
            <w:r>
              <w:t>m</w:t>
            </w:r>
            <w:r w:rsidRPr="00994FEC">
              <w:t xml:space="preserve"> </w:t>
            </w:r>
          </w:p>
          <w:p w14:paraId="6AB85691" w14:textId="77777777" w:rsidR="00231A6B" w:rsidRPr="00994FEC" w:rsidRDefault="00231A6B" w:rsidP="00095282">
            <w:pPr>
              <w:pStyle w:val="Tabellentext"/>
            </w:pPr>
          </w:p>
          <w:p w14:paraId="06B983FE" w14:textId="32FA905D" w:rsidR="00095282" w:rsidRPr="00994FEC" w:rsidRDefault="00095282" w:rsidP="00095282">
            <w:pPr>
              <w:pStyle w:val="Tabellentext"/>
            </w:pPr>
            <w:r w:rsidRPr="00994FEC">
              <w:t xml:space="preserve">Nachweis durch </w:t>
            </w:r>
            <w:r w:rsidR="00D8436D" w:rsidRPr="00D8436D">
              <w:t>Herstellererklärung</w:t>
            </w:r>
          </w:p>
        </w:tc>
        <w:tc>
          <w:tcPr>
            <w:tcW w:w="1743" w:type="dxa"/>
            <w:shd w:val="clear" w:color="auto" w:fill="auto"/>
            <w:vAlign w:val="center"/>
          </w:tcPr>
          <w:p w14:paraId="160965D7" w14:textId="77777777" w:rsidR="00095282" w:rsidRPr="005B05B8" w:rsidRDefault="00095282" w:rsidP="009B694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95282" w:rsidRPr="004C4B67" w14:paraId="6E00731E" w14:textId="77777777" w:rsidTr="004B4E2A">
        <w:trPr>
          <w:trHeight w:val="284"/>
          <w:tblHeader/>
        </w:trPr>
        <w:tc>
          <w:tcPr>
            <w:tcW w:w="5573" w:type="dxa"/>
            <w:shd w:val="clear" w:color="auto" w:fill="D9D9D9"/>
          </w:tcPr>
          <w:p w14:paraId="4121C571" w14:textId="67CF7DFA" w:rsidR="00095282" w:rsidRPr="00277CDF" w:rsidRDefault="009D343E" w:rsidP="00095282">
            <w:pPr>
              <w:pStyle w:val="Tabellentext"/>
            </w:pPr>
            <w:r w:rsidRPr="009D343E">
              <w:t>2.2</w:t>
            </w:r>
            <w:r w:rsidRPr="009D343E">
              <w:tab/>
              <w:t>Erweiterungsfähigkeit</w:t>
            </w:r>
          </w:p>
        </w:tc>
        <w:tc>
          <w:tcPr>
            <w:tcW w:w="2323" w:type="dxa"/>
            <w:shd w:val="clear" w:color="auto" w:fill="D9D9D9"/>
          </w:tcPr>
          <w:p w14:paraId="47A05F5C" w14:textId="77777777" w:rsidR="00095282" w:rsidRPr="00277CDF" w:rsidRDefault="00095282" w:rsidP="00095282">
            <w:pPr>
              <w:pStyle w:val="Tabellentext"/>
            </w:pPr>
          </w:p>
        </w:tc>
        <w:tc>
          <w:tcPr>
            <w:tcW w:w="1743" w:type="dxa"/>
            <w:shd w:val="clear" w:color="auto" w:fill="D9D9D9"/>
            <w:vAlign w:val="center"/>
          </w:tcPr>
          <w:p w14:paraId="6E773385" w14:textId="77777777" w:rsidR="00095282" w:rsidRPr="005B05B8" w:rsidRDefault="00095282" w:rsidP="00095282">
            <w:pPr>
              <w:pStyle w:val="Tabellentext"/>
            </w:pPr>
          </w:p>
        </w:tc>
      </w:tr>
      <w:tr w:rsidR="00095282" w:rsidRPr="004C4B67" w14:paraId="2CA137C7" w14:textId="77777777" w:rsidTr="004B4E2A">
        <w:trPr>
          <w:trHeight w:val="284"/>
          <w:tblHeader/>
        </w:trPr>
        <w:tc>
          <w:tcPr>
            <w:tcW w:w="5573" w:type="dxa"/>
            <w:shd w:val="clear" w:color="auto" w:fill="auto"/>
          </w:tcPr>
          <w:p w14:paraId="56D1F36E" w14:textId="1E3F3B0D" w:rsidR="009D343E" w:rsidRDefault="009D343E" w:rsidP="009D343E">
            <w:pPr>
              <w:pStyle w:val="Tabellentext"/>
            </w:pPr>
            <w:r>
              <w:t xml:space="preserve">Je nach Produkt gilt entweder eins der beiden folgende Kriterien oder beide, wenn eine Kombination aus Telefonanlage und VoIP-Geräten </w:t>
            </w:r>
            <w:r w:rsidR="00144F95">
              <w:t>beschafft</w:t>
            </w:r>
            <w:r>
              <w:t xml:space="preserve"> werden soll.</w:t>
            </w:r>
          </w:p>
          <w:p w14:paraId="4F74B813" w14:textId="77777777" w:rsidR="009D343E" w:rsidRDefault="009D343E" w:rsidP="009D343E">
            <w:pPr>
              <w:pStyle w:val="Tabellentextfett"/>
            </w:pPr>
            <w:r>
              <w:t>Telefonanlagen</w:t>
            </w:r>
          </w:p>
          <w:p w14:paraId="4BC68712" w14:textId="77777777" w:rsidR="009D343E" w:rsidRDefault="009D343E" w:rsidP="009D343E">
            <w:pPr>
              <w:pStyle w:val="Tabellentext"/>
            </w:pPr>
            <w:r>
              <w:t>Ab Anschlussmöglichkeiten für mehr als 20 Teilnehmer muss die Telefonanlage um weitere Teilnehmer erweiterbar sein. Sofern dies nicht durch Softwareanpassungen möglich ist, ist die Skalierung durch einen modularen Aufbau der Hardware zu unterstützen. Die Software ist so auszulegen, dass sie eine für die Skalierbarkeit notwendige hardwaretechnische Erweiterung der Telefonanlage unterstützt.</w:t>
            </w:r>
          </w:p>
          <w:p w14:paraId="1A389309" w14:textId="77777777" w:rsidR="009D343E" w:rsidRDefault="009D343E" w:rsidP="009D343E">
            <w:pPr>
              <w:pStyle w:val="Tabellentextfett"/>
            </w:pPr>
            <w:r>
              <w:t>VoIP-Telefon</w:t>
            </w:r>
          </w:p>
          <w:p w14:paraId="224D4534" w14:textId="076D7D6A" w:rsidR="00095282" w:rsidRPr="00277CDF" w:rsidRDefault="009D343E" w:rsidP="009D343E">
            <w:pPr>
              <w:pStyle w:val="Tabellentext"/>
            </w:pPr>
            <w:r>
              <w:t>Möglichkeiten zum Software-Update und zur grundlegenden Funktionserweiterung müssen gegeben sein. Die Nutzerinformation muss Informationen über die Möglichkeiten zum Software-Update enthalten.</w:t>
            </w:r>
          </w:p>
        </w:tc>
        <w:tc>
          <w:tcPr>
            <w:tcW w:w="2323" w:type="dxa"/>
            <w:shd w:val="clear" w:color="auto" w:fill="auto"/>
          </w:tcPr>
          <w:p w14:paraId="0964A6BF" w14:textId="3CDDF5A8" w:rsidR="00095282" w:rsidRDefault="00095282" w:rsidP="00095282">
            <w:pPr>
              <w:pStyle w:val="Tabellentext"/>
            </w:pPr>
            <w:r w:rsidRPr="00994FEC">
              <w:t>Ausschlusskriteriu</w:t>
            </w:r>
            <w:r>
              <w:t>m</w:t>
            </w:r>
            <w:r w:rsidRPr="00994FEC">
              <w:t xml:space="preserve"> </w:t>
            </w:r>
          </w:p>
          <w:p w14:paraId="2A2606F9" w14:textId="77777777" w:rsidR="00231A6B" w:rsidRPr="00994FEC" w:rsidRDefault="00231A6B" w:rsidP="00095282">
            <w:pPr>
              <w:pStyle w:val="Tabellentext"/>
            </w:pPr>
          </w:p>
          <w:p w14:paraId="755DB278" w14:textId="51FCCA99" w:rsidR="00095282" w:rsidRPr="00277CDF" w:rsidRDefault="00095282" w:rsidP="00095282">
            <w:pPr>
              <w:pStyle w:val="Tabellentext"/>
            </w:pPr>
            <w:r w:rsidRPr="00994FEC">
              <w:t xml:space="preserve">Nachweis durch </w:t>
            </w:r>
            <w:r w:rsidR="00D8436D" w:rsidRPr="00D8436D">
              <w:t>Produktunterlagen</w:t>
            </w:r>
          </w:p>
        </w:tc>
        <w:tc>
          <w:tcPr>
            <w:tcW w:w="1743" w:type="dxa"/>
            <w:shd w:val="clear" w:color="auto" w:fill="auto"/>
            <w:vAlign w:val="center"/>
          </w:tcPr>
          <w:p w14:paraId="26949191" w14:textId="77777777" w:rsidR="00095282" w:rsidRPr="005B05B8" w:rsidRDefault="00095282" w:rsidP="009B694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01C5A" w:rsidRPr="004C4B67" w14:paraId="2BDA4A81" w14:textId="77777777" w:rsidTr="0092155D">
        <w:trPr>
          <w:trHeight w:val="284"/>
          <w:tblHeader/>
        </w:trPr>
        <w:tc>
          <w:tcPr>
            <w:tcW w:w="5573" w:type="dxa"/>
            <w:shd w:val="clear" w:color="auto" w:fill="D9D9D9"/>
            <w:vAlign w:val="center"/>
          </w:tcPr>
          <w:p w14:paraId="51F5F851" w14:textId="04466F44" w:rsidR="00301C5A" w:rsidRDefault="00301C5A" w:rsidP="0092155D">
            <w:pPr>
              <w:pStyle w:val="Tabellentext"/>
            </w:pPr>
            <w:r w:rsidRPr="006F103B">
              <w:t>2.</w:t>
            </w:r>
            <w:r>
              <w:t>3</w:t>
            </w:r>
            <w:r w:rsidRPr="006F103B">
              <w:tab/>
              <w:t>Sicherheits-Updates</w:t>
            </w:r>
          </w:p>
        </w:tc>
        <w:tc>
          <w:tcPr>
            <w:tcW w:w="2323" w:type="dxa"/>
            <w:shd w:val="clear" w:color="auto" w:fill="D9D9D9"/>
          </w:tcPr>
          <w:p w14:paraId="64441F61" w14:textId="77777777" w:rsidR="00301C5A" w:rsidRPr="00994FEC" w:rsidRDefault="00301C5A" w:rsidP="0092155D">
            <w:pPr>
              <w:pStyle w:val="Tabellentext"/>
            </w:pPr>
          </w:p>
        </w:tc>
        <w:tc>
          <w:tcPr>
            <w:tcW w:w="1743" w:type="dxa"/>
            <w:shd w:val="clear" w:color="auto" w:fill="D9D9D9"/>
            <w:vAlign w:val="center"/>
          </w:tcPr>
          <w:p w14:paraId="2474B1EB" w14:textId="77777777" w:rsidR="00301C5A" w:rsidRPr="005B05B8" w:rsidRDefault="00301C5A" w:rsidP="0092155D">
            <w:pPr>
              <w:pStyle w:val="Tabellentext"/>
            </w:pPr>
          </w:p>
        </w:tc>
      </w:tr>
      <w:tr w:rsidR="00301C5A" w:rsidRPr="004C4B67" w14:paraId="6F075360" w14:textId="77777777" w:rsidTr="0092155D">
        <w:trPr>
          <w:trHeight w:val="284"/>
          <w:tblHeader/>
        </w:trPr>
        <w:tc>
          <w:tcPr>
            <w:tcW w:w="5573" w:type="dxa"/>
            <w:shd w:val="clear" w:color="auto" w:fill="auto"/>
          </w:tcPr>
          <w:p w14:paraId="7069114D" w14:textId="77777777" w:rsidR="00301C5A" w:rsidRDefault="00301C5A" w:rsidP="0092155D">
            <w:pPr>
              <w:pStyle w:val="Tabellentext"/>
            </w:pPr>
            <w:r>
              <w:t>Für die gemäß den Sicherheitsrichtlinien des Herstellers entsprechende Nutzung der Geräte notwendige Schließung von Sicherheits-Lücken durch Software-Updates ist auch bei Änderungen von Übertragungsschnittstellen o. ä. für mindestens sechs Jahre ab Produktabkündigung des Herstellers bereitzustellen.</w:t>
            </w:r>
          </w:p>
          <w:p w14:paraId="09C99A08" w14:textId="77777777" w:rsidR="00301C5A" w:rsidRDefault="00301C5A" w:rsidP="0092155D">
            <w:pPr>
              <w:pStyle w:val="Tabellentext"/>
            </w:pPr>
            <w:r>
              <w:t>Die Nutzerinformation muss Informationen über diese Sicherstellung der Verfügbarkeit von Ersatzteilen und die Sicherheits-Updates sowie die zugehörige Sicherheitsrichtlinie enthalten.</w:t>
            </w:r>
          </w:p>
        </w:tc>
        <w:tc>
          <w:tcPr>
            <w:tcW w:w="2323" w:type="dxa"/>
            <w:shd w:val="clear" w:color="auto" w:fill="auto"/>
          </w:tcPr>
          <w:p w14:paraId="1626DD7B" w14:textId="0FE6493D" w:rsidR="00301C5A" w:rsidRDefault="00301C5A" w:rsidP="0092155D">
            <w:pPr>
              <w:pStyle w:val="Tabellentext"/>
            </w:pPr>
            <w:r w:rsidRPr="00994FEC">
              <w:t>Ausschlusskriteriu</w:t>
            </w:r>
            <w:r>
              <w:t>m</w:t>
            </w:r>
            <w:r w:rsidRPr="00994FEC">
              <w:t xml:space="preserve"> </w:t>
            </w:r>
          </w:p>
          <w:p w14:paraId="10946747" w14:textId="77777777" w:rsidR="00231A6B" w:rsidRPr="00994FEC" w:rsidRDefault="00231A6B" w:rsidP="0092155D">
            <w:pPr>
              <w:pStyle w:val="Tabellentext"/>
            </w:pPr>
          </w:p>
          <w:p w14:paraId="6C0B707A" w14:textId="77777777" w:rsidR="00301C5A" w:rsidRPr="00994FEC" w:rsidRDefault="00301C5A" w:rsidP="0092155D">
            <w:pPr>
              <w:pStyle w:val="Tabellentext"/>
            </w:pPr>
            <w:r w:rsidRPr="00994FEC">
              <w:t xml:space="preserve">Nachweis durch </w:t>
            </w:r>
            <w:r w:rsidRPr="009D343E">
              <w:t>Produktunterlagen</w:t>
            </w:r>
          </w:p>
        </w:tc>
        <w:tc>
          <w:tcPr>
            <w:tcW w:w="1743" w:type="dxa"/>
            <w:shd w:val="clear" w:color="auto" w:fill="auto"/>
            <w:vAlign w:val="center"/>
          </w:tcPr>
          <w:p w14:paraId="0DE6EC63" w14:textId="77777777" w:rsidR="00301C5A" w:rsidRPr="005B05B8" w:rsidRDefault="00301C5A" w:rsidP="0092155D">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95282" w:rsidRPr="004C4B67" w14:paraId="6629897E" w14:textId="77777777" w:rsidTr="004B4E2A">
        <w:trPr>
          <w:trHeight w:val="284"/>
          <w:tblHeader/>
        </w:trPr>
        <w:tc>
          <w:tcPr>
            <w:tcW w:w="5573" w:type="dxa"/>
            <w:shd w:val="clear" w:color="auto" w:fill="D9D9D9"/>
            <w:vAlign w:val="center"/>
          </w:tcPr>
          <w:p w14:paraId="3FE58770" w14:textId="684765D3" w:rsidR="00095282" w:rsidRDefault="009D343E" w:rsidP="00095282">
            <w:pPr>
              <w:pStyle w:val="Tabellentext"/>
            </w:pPr>
            <w:r w:rsidRPr="009D343E">
              <w:t>2.</w:t>
            </w:r>
            <w:r w:rsidR="00231A6B">
              <w:t>4</w:t>
            </w:r>
            <w:r w:rsidRPr="009D343E">
              <w:tab/>
              <w:t>Reparierbarkeit, Bereitstellung von Ersatzteilen</w:t>
            </w:r>
          </w:p>
        </w:tc>
        <w:tc>
          <w:tcPr>
            <w:tcW w:w="2323" w:type="dxa"/>
            <w:shd w:val="clear" w:color="auto" w:fill="D9D9D9"/>
            <w:vAlign w:val="center"/>
          </w:tcPr>
          <w:p w14:paraId="6389ABBA" w14:textId="77777777" w:rsidR="00095282" w:rsidRPr="00994FEC" w:rsidRDefault="00095282" w:rsidP="00095282">
            <w:pPr>
              <w:pStyle w:val="Tabellentext"/>
            </w:pPr>
          </w:p>
        </w:tc>
        <w:tc>
          <w:tcPr>
            <w:tcW w:w="1743" w:type="dxa"/>
            <w:shd w:val="clear" w:color="auto" w:fill="D9D9D9"/>
            <w:vAlign w:val="center"/>
          </w:tcPr>
          <w:p w14:paraId="338DE8D2" w14:textId="77777777" w:rsidR="00095282" w:rsidRPr="00994FEC" w:rsidRDefault="00095282" w:rsidP="00095282">
            <w:pPr>
              <w:pStyle w:val="Tabellentext"/>
            </w:pPr>
          </w:p>
        </w:tc>
      </w:tr>
      <w:tr w:rsidR="00095282" w:rsidRPr="004C4B67" w14:paraId="59CFDC53" w14:textId="77777777" w:rsidTr="004B4E2A">
        <w:trPr>
          <w:trHeight w:val="284"/>
          <w:tblHeader/>
        </w:trPr>
        <w:tc>
          <w:tcPr>
            <w:tcW w:w="5573" w:type="dxa"/>
            <w:shd w:val="clear" w:color="auto" w:fill="auto"/>
          </w:tcPr>
          <w:p w14:paraId="749D8E3F" w14:textId="77777777" w:rsidR="006F103B" w:rsidRDefault="006F103B" w:rsidP="006F103B">
            <w:pPr>
              <w:pStyle w:val="Tabellentext"/>
            </w:pPr>
            <w:r>
              <w:t>Die Telefonanlagen sind so aufgebaut, dass sie durch den einfachen Austausch einzelner funktionsuntüchtiger Module (z. B. Leiterplatinen) repariert werden können.</w:t>
            </w:r>
          </w:p>
          <w:p w14:paraId="628C925E" w14:textId="5B6708E3" w:rsidR="00095282" w:rsidRDefault="006F103B" w:rsidP="006F103B">
            <w:pPr>
              <w:pStyle w:val="Tabellentext"/>
            </w:pPr>
            <w:r>
              <w:t>Der Hersteller verpflichtet sich, dafür zu sorgen, dass für die Reparatur der Geräte die Ersatzteilversorgung und die für die Reparatur notwendige Infrastruktur für mindestens sechs Jahre ab Produktabkündigung sichergestellt ist. Unter Ersatzteilen sind solche Teile zu verstehen, die typischerweise im Rahmen der üblichen Nutzung eines Produktes ausfallen können. Andere, regelmäßig die Lebensdauer des Produktes überdauernde Teile, sind nicht als Ersatzteile anzusehen.</w:t>
            </w:r>
          </w:p>
        </w:tc>
        <w:tc>
          <w:tcPr>
            <w:tcW w:w="2323" w:type="dxa"/>
            <w:shd w:val="clear" w:color="auto" w:fill="auto"/>
          </w:tcPr>
          <w:p w14:paraId="45D81A0F" w14:textId="284AD886" w:rsidR="00095282" w:rsidRDefault="00095282" w:rsidP="00095282">
            <w:pPr>
              <w:pStyle w:val="Tabellentext"/>
            </w:pPr>
            <w:r w:rsidRPr="00994FEC">
              <w:t>Ausschlusskriteriu</w:t>
            </w:r>
            <w:r>
              <w:t>m</w:t>
            </w:r>
            <w:r w:rsidRPr="00994FEC">
              <w:t xml:space="preserve"> </w:t>
            </w:r>
          </w:p>
          <w:p w14:paraId="5A615C54" w14:textId="77777777" w:rsidR="00231A6B" w:rsidRPr="00994FEC" w:rsidRDefault="00231A6B" w:rsidP="00095282">
            <w:pPr>
              <w:pStyle w:val="Tabellentext"/>
            </w:pPr>
          </w:p>
          <w:p w14:paraId="0E6C793C" w14:textId="5FC6789B" w:rsidR="00095282" w:rsidRPr="00994FEC" w:rsidRDefault="00095282" w:rsidP="00095282">
            <w:pPr>
              <w:pStyle w:val="Tabellentext"/>
            </w:pPr>
            <w:r w:rsidRPr="00994FEC">
              <w:t xml:space="preserve">Nachweis durch </w:t>
            </w:r>
            <w:r w:rsidR="009D343E" w:rsidRPr="009D343E">
              <w:t>Produktunterlagen.</w:t>
            </w:r>
          </w:p>
        </w:tc>
        <w:tc>
          <w:tcPr>
            <w:tcW w:w="1743" w:type="dxa"/>
            <w:shd w:val="clear" w:color="auto" w:fill="auto"/>
            <w:vAlign w:val="center"/>
          </w:tcPr>
          <w:p w14:paraId="7273A6B8" w14:textId="77777777" w:rsidR="00095282" w:rsidRPr="005B05B8" w:rsidRDefault="00095282" w:rsidP="009B694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4B3D81FD" w14:textId="77777777" w:rsidR="00803E26" w:rsidRDefault="00803E26" w:rsidP="00586F4C">
      <w:pPr>
        <w:pStyle w:val="Textkrper"/>
      </w:pPr>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301C5A" w:rsidRPr="004C4B67" w14:paraId="2E9BCA08" w14:textId="77777777" w:rsidTr="0092155D">
        <w:trPr>
          <w:trHeight w:val="284"/>
          <w:tblHeader/>
        </w:trPr>
        <w:tc>
          <w:tcPr>
            <w:tcW w:w="5573" w:type="dxa"/>
            <w:shd w:val="clear" w:color="auto" w:fill="D9D9D9"/>
          </w:tcPr>
          <w:p w14:paraId="287E6198" w14:textId="6D2C3EC9" w:rsidR="00301C5A" w:rsidRPr="00277CDF" w:rsidRDefault="00301C5A" w:rsidP="0092155D">
            <w:pPr>
              <w:pStyle w:val="Tabellentext"/>
            </w:pPr>
            <w:r w:rsidRPr="009D343E">
              <w:lastRenderedPageBreak/>
              <w:t>2.</w:t>
            </w:r>
            <w:r>
              <w:t>5</w:t>
            </w:r>
            <w:r w:rsidRPr="009D343E">
              <w:tab/>
              <w:t>Recyclinggerechte Konstruktion</w:t>
            </w:r>
          </w:p>
        </w:tc>
        <w:tc>
          <w:tcPr>
            <w:tcW w:w="2323" w:type="dxa"/>
            <w:shd w:val="clear" w:color="auto" w:fill="D9D9D9"/>
          </w:tcPr>
          <w:p w14:paraId="1372C3C3" w14:textId="77777777" w:rsidR="00301C5A" w:rsidRPr="00277CDF" w:rsidRDefault="00301C5A" w:rsidP="0092155D">
            <w:pPr>
              <w:pStyle w:val="Tabellentext"/>
            </w:pPr>
          </w:p>
        </w:tc>
        <w:tc>
          <w:tcPr>
            <w:tcW w:w="1743" w:type="dxa"/>
            <w:shd w:val="clear" w:color="auto" w:fill="D9D9D9"/>
            <w:vAlign w:val="center"/>
          </w:tcPr>
          <w:p w14:paraId="34CCC484" w14:textId="77777777" w:rsidR="00301C5A" w:rsidRPr="005B05B8" w:rsidRDefault="00301C5A" w:rsidP="0092155D">
            <w:pPr>
              <w:pStyle w:val="Tabellentext"/>
            </w:pPr>
          </w:p>
        </w:tc>
      </w:tr>
      <w:tr w:rsidR="00301C5A" w:rsidRPr="004C4B67" w14:paraId="379F2A5C" w14:textId="77777777" w:rsidTr="0092155D">
        <w:trPr>
          <w:trHeight w:val="284"/>
          <w:tblHeader/>
        </w:trPr>
        <w:tc>
          <w:tcPr>
            <w:tcW w:w="5573" w:type="dxa"/>
            <w:shd w:val="clear" w:color="auto" w:fill="auto"/>
          </w:tcPr>
          <w:p w14:paraId="29A252B9" w14:textId="125E3340" w:rsidR="00301C5A" w:rsidRDefault="00301C5A" w:rsidP="0092155D">
            <w:pPr>
              <w:pStyle w:val="Tabellentext"/>
            </w:pPr>
            <w:r>
              <w:t>Hinsichtlich einer recyclinggerechten Konstruktion g</w:t>
            </w:r>
            <w:r w:rsidR="00144F95">
              <w:t>elten</w:t>
            </w:r>
            <w:r>
              <w:t xml:space="preserve"> für Geräte</w:t>
            </w:r>
            <w:r w:rsidR="00144F95">
              <w:t xml:space="preserve"> nachfolgende Anforderungen</w:t>
            </w:r>
            <w:r>
              <w:t>:</w:t>
            </w:r>
          </w:p>
          <w:p w14:paraId="534C576D" w14:textId="77777777" w:rsidR="00301C5A" w:rsidRPr="00DA101B" w:rsidRDefault="00301C5A" w:rsidP="00DA101B">
            <w:pPr>
              <w:pStyle w:val="Aufzhlung"/>
            </w:pPr>
            <w:r w:rsidRPr="00DA101B">
              <w:t>Die Geräte müssen so konstruiert sein, dass sie für Recyclingzwecke leicht zerlegbar sind, damit Gehäusekunststoffe und Metalle als Fraktionen von Materialien anderer funktioneller Einheiten getrennt und nach Möglichkeit verwertet werden können.</w:t>
            </w:r>
          </w:p>
          <w:p w14:paraId="32C2D0BB" w14:textId="77777777" w:rsidR="00301C5A" w:rsidRPr="00DA101B" w:rsidRDefault="00301C5A" w:rsidP="00DA101B">
            <w:pPr>
              <w:pStyle w:val="Aufzhlung"/>
            </w:pPr>
            <w:r w:rsidRPr="00DA101B">
              <w:t>Die Geräte müssen so gestaltet sein, dass im Fachbetrieb eine Zerlegung durch intelligent gestaltete Verbindungskonstruktion unterstützt wird oder mit gängigen Werkzeugen vorgenommen werden kann.</w:t>
            </w:r>
          </w:p>
          <w:p w14:paraId="76CE717E" w14:textId="77777777" w:rsidR="00301C5A" w:rsidRPr="00DA101B" w:rsidRDefault="00301C5A" w:rsidP="00DA101B">
            <w:pPr>
              <w:pStyle w:val="Aufzhlung"/>
            </w:pPr>
            <w:r w:rsidRPr="00DA101B">
              <w:t>Fachbetriebe, die vom Hersteller mit der Verwertung der Geräte beauftragt wurden, erhalten Informationen für die Demontage der Geräte.</w:t>
            </w:r>
          </w:p>
          <w:p w14:paraId="68E4EDA0" w14:textId="77777777" w:rsidR="00301C5A" w:rsidRPr="00277CDF" w:rsidRDefault="00301C5A" w:rsidP="00DA101B">
            <w:pPr>
              <w:pStyle w:val="Aufzhlung"/>
            </w:pPr>
            <w:r w:rsidRPr="00DA101B">
              <w:t>Die für die Geräte entwickelte Recyclingstrategie, die die oben genannten Punkte sowie einen Hinweis auf die Bevorzugung der Wiederverwendung enthält, wird vom Hersteller im Internet veröffentlicht.</w:t>
            </w:r>
          </w:p>
        </w:tc>
        <w:tc>
          <w:tcPr>
            <w:tcW w:w="2323" w:type="dxa"/>
            <w:shd w:val="clear" w:color="auto" w:fill="auto"/>
          </w:tcPr>
          <w:p w14:paraId="317D00E5" w14:textId="641FDF93" w:rsidR="00301C5A" w:rsidRDefault="00301C5A" w:rsidP="0092155D">
            <w:pPr>
              <w:pStyle w:val="Tabellentext"/>
            </w:pPr>
            <w:r w:rsidRPr="00994FEC">
              <w:t>Ausschlusskriteriu</w:t>
            </w:r>
            <w:r>
              <w:t>m</w:t>
            </w:r>
            <w:r w:rsidRPr="00994FEC">
              <w:t xml:space="preserve"> </w:t>
            </w:r>
          </w:p>
          <w:p w14:paraId="35D0FB2C" w14:textId="77777777" w:rsidR="00231A6B" w:rsidRPr="00994FEC" w:rsidRDefault="00231A6B" w:rsidP="0092155D">
            <w:pPr>
              <w:pStyle w:val="Tabellentext"/>
            </w:pPr>
          </w:p>
          <w:p w14:paraId="23982F01" w14:textId="61236866" w:rsidR="00301C5A" w:rsidRPr="00277CDF" w:rsidRDefault="00301C5A" w:rsidP="0092155D">
            <w:pPr>
              <w:pStyle w:val="Tabellentext"/>
            </w:pPr>
            <w:r w:rsidRPr="00994FEC">
              <w:t xml:space="preserve">Nachweis durch </w:t>
            </w:r>
            <w:r w:rsidRPr="00301C5A">
              <w:t xml:space="preserve">Produktunterlagen oder </w:t>
            </w:r>
            <w:r w:rsidRPr="00885F5C">
              <w:t>Recyclingstrategie</w:t>
            </w:r>
          </w:p>
        </w:tc>
        <w:tc>
          <w:tcPr>
            <w:tcW w:w="1743" w:type="dxa"/>
            <w:shd w:val="clear" w:color="auto" w:fill="auto"/>
            <w:vAlign w:val="center"/>
          </w:tcPr>
          <w:p w14:paraId="204FFCBA" w14:textId="77777777" w:rsidR="00301C5A" w:rsidRPr="005B05B8" w:rsidRDefault="00301C5A" w:rsidP="0092155D">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F103B" w:rsidRPr="004C4B67" w14:paraId="3C81DD40" w14:textId="77777777" w:rsidTr="004B4E2A">
        <w:trPr>
          <w:trHeight w:val="284"/>
          <w:tblHeader/>
        </w:trPr>
        <w:tc>
          <w:tcPr>
            <w:tcW w:w="5573" w:type="dxa"/>
            <w:shd w:val="clear" w:color="auto" w:fill="D9D9D9"/>
            <w:vAlign w:val="center"/>
          </w:tcPr>
          <w:p w14:paraId="1644432E" w14:textId="7F198449" w:rsidR="006F103B" w:rsidRDefault="006F103B" w:rsidP="006F103B">
            <w:pPr>
              <w:pStyle w:val="Tabellentext"/>
            </w:pPr>
            <w:r w:rsidRPr="009D343E">
              <w:t>2.</w:t>
            </w:r>
            <w:r w:rsidR="00301C5A">
              <w:t>6</w:t>
            </w:r>
            <w:r w:rsidRPr="009D343E">
              <w:tab/>
              <w:t>Rücknahme der Geräte und Wiederverwendung</w:t>
            </w:r>
          </w:p>
        </w:tc>
        <w:tc>
          <w:tcPr>
            <w:tcW w:w="2323" w:type="dxa"/>
            <w:shd w:val="clear" w:color="auto" w:fill="D9D9D9"/>
          </w:tcPr>
          <w:p w14:paraId="53D20C2F" w14:textId="77777777" w:rsidR="006F103B" w:rsidRPr="00994FEC" w:rsidRDefault="006F103B" w:rsidP="006F103B">
            <w:pPr>
              <w:pStyle w:val="Tabellentext"/>
            </w:pPr>
          </w:p>
        </w:tc>
        <w:tc>
          <w:tcPr>
            <w:tcW w:w="1743" w:type="dxa"/>
            <w:shd w:val="clear" w:color="auto" w:fill="D9D9D9"/>
            <w:vAlign w:val="center"/>
          </w:tcPr>
          <w:p w14:paraId="3C2A4410" w14:textId="77777777" w:rsidR="006F103B" w:rsidRPr="005B05B8" w:rsidRDefault="006F103B" w:rsidP="006F103B">
            <w:pPr>
              <w:pStyle w:val="Tabellentext"/>
            </w:pPr>
          </w:p>
        </w:tc>
      </w:tr>
      <w:tr w:rsidR="006F103B" w:rsidRPr="004C4B67" w14:paraId="43AB0596" w14:textId="77777777" w:rsidTr="004B4E2A">
        <w:trPr>
          <w:trHeight w:val="284"/>
          <w:tblHeader/>
        </w:trPr>
        <w:tc>
          <w:tcPr>
            <w:tcW w:w="5573" w:type="dxa"/>
            <w:shd w:val="clear" w:color="auto" w:fill="auto"/>
          </w:tcPr>
          <w:p w14:paraId="5D11A602" w14:textId="42E0D685" w:rsidR="006F103B" w:rsidRDefault="006F103B" w:rsidP="006F103B">
            <w:pPr>
              <w:pStyle w:val="Tabellentext"/>
            </w:pPr>
            <w:r w:rsidRPr="006F103B">
              <w:t>Der Hersteller verpflichtet sich, die Geräte nach deren Gebrauch zurückzunehmen und diese vorrangig einer Wiederverwendung zuzuführen. Aus Gründen des Datenschutzes müssen zur Ermöglichung der Wiederverwendung die Anwenderdaten komplett gelöscht werden können. Die Datenlöschung muss so erfolgen, dass ein Datenzugriff Dritter über die üblichen Anlagenfunktionen nicht mehr möglich ist. Wiederverwendete Geräte müssen deutlich als G</w:t>
            </w:r>
            <w:r w:rsidR="00DA101B">
              <w:t>e</w:t>
            </w:r>
            <w:r w:rsidRPr="006F103B">
              <w:t xml:space="preserve">brauchtgerät gekennzeichnet werden. Ist eine Wiederverwendung nicht möglich, sind die Geräte oder Geräteteile einer Verwertung im Sinne des </w:t>
            </w:r>
            <w:proofErr w:type="spellStart"/>
            <w:r w:rsidRPr="006F103B">
              <w:t>ElektroG</w:t>
            </w:r>
            <w:proofErr w:type="spellEnd"/>
            <w:r w:rsidRPr="006F103B">
              <w:t xml:space="preserve"> zuzuführen. Nicht verwertbare Geräteteile sind so zu beseitigen, dass die Umweltbelastung so gering wie möglich ist.</w:t>
            </w:r>
          </w:p>
        </w:tc>
        <w:tc>
          <w:tcPr>
            <w:tcW w:w="2323" w:type="dxa"/>
            <w:shd w:val="clear" w:color="auto" w:fill="auto"/>
          </w:tcPr>
          <w:p w14:paraId="091A78B1" w14:textId="2D40889F" w:rsidR="006F103B" w:rsidRDefault="006F103B" w:rsidP="006F103B">
            <w:pPr>
              <w:pStyle w:val="Tabellentext"/>
            </w:pPr>
            <w:r w:rsidRPr="00994FEC">
              <w:t>Ausschlusskriteriu</w:t>
            </w:r>
            <w:r>
              <w:t>m</w:t>
            </w:r>
            <w:r w:rsidRPr="00994FEC">
              <w:t xml:space="preserve"> </w:t>
            </w:r>
          </w:p>
          <w:p w14:paraId="1FC61A19" w14:textId="77777777" w:rsidR="00231A6B" w:rsidRPr="00994FEC" w:rsidRDefault="00231A6B" w:rsidP="006F103B">
            <w:pPr>
              <w:pStyle w:val="Tabellentext"/>
            </w:pPr>
          </w:p>
          <w:p w14:paraId="5794C93C" w14:textId="00A09C32" w:rsidR="006F103B" w:rsidRPr="00994FEC" w:rsidRDefault="006F103B" w:rsidP="006F103B">
            <w:pPr>
              <w:pStyle w:val="Tabellentext"/>
            </w:pPr>
            <w:r w:rsidRPr="00994FEC">
              <w:t xml:space="preserve">Nachweis durch </w:t>
            </w:r>
            <w:r w:rsidRPr="006F103B">
              <w:t>Recyclingstrategie inkl. Maßnahmen zur Wiederverwendung</w:t>
            </w:r>
          </w:p>
        </w:tc>
        <w:tc>
          <w:tcPr>
            <w:tcW w:w="1743" w:type="dxa"/>
            <w:shd w:val="clear" w:color="auto" w:fill="auto"/>
            <w:vAlign w:val="center"/>
          </w:tcPr>
          <w:p w14:paraId="01F8DFB6" w14:textId="77777777" w:rsidR="006F103B" w:rsidRPr="005B05B8" w:rsidRDefault="006F103B" w:rsidP="006F103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5BB0D3CB" w14:textId="77777777" w:rsidR="00803E26" w:rsidRDefault="00803E26" w:rsidP="00586F4C">
      <w:pPr>
        <w:pStyle w:val="Textkrper"/>
      </w:pPr>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6F103B" w:rsidRPr="004C4B67" w14:paraId="25B957D5" w14:textId="77777777" w:rsidTr="004B4E2A">
        <w:trPr>
          <w:trHeight w:val="284"/>
          <w:tblHeader/>
        </w:trPr>
        <w:tc>
          <w:tcPr>
            <w:tcW w:w="5573" w:type="dxa"/>
            <w:shd w:val="clear" w:color="auto" w:fill="D9D9D9"/>
            <w:vAlign w:val="center"/>
          </w:tcPr>
          <w:p w14:paraId="254279ED" w14:textId="0262019D" w:rsidR="006F103B" w:rsidRDefault="006F103B" w:rsidP="006F103B">
            <w:pPr>
              <w:pStyle w:val="Tabellentext"/>
            </w:pPr>
            <w:r w:rsidRPr="009D343E">
              <w:lastRenderedPageBreak/>
              <w:t>3</w:t>
            </w:r>
            <w:r w:rsidRPr="009D343E">
              <w:tab/>
              <w:t>Materialanforderungen</w:t>
            </w:r>
          </w:p>
        </w:tc>
        <w:tc>
          <w:tcPr>
            <w:tcW w:w="2323" w:type="dxa"/>
            <w:shd w:val="clear" w:color="auto" w:fill="D9D9D9"/>
            <w:vAlign w:val="center"/>
          </w:tcPr>
          <w:p w14:paraId="024C5138" w14:textId="77777777" w:rsidR="006F103B" w:rsidRPr="00994FEC" w:rsidRDefault="006F103B" w:rsidP="006F103B">
            <w:pPr>
              <w:pStyle w:val="Tabellentext"/>
            </w:pPr>
          </w:p>
        </w:tc>
        <w:tc>
          <w:tcPr>
            <w:tcW w:w="1743" w:type="dxa"/>
            <w:shd w:val="clear" w:color="auto" w:fill="D9D9D9"/>
            <w:vAlign w:val="center"/>
          </w:tcPr>
          <w:p w14:paraId="44D475D5" w14:textId="77777777" w:rsidR="006F103B" w:rsidRPr="00994FEC" w:rsidRDefault="006F103B" w:rsidP="006F103B">
            <w:pPr>
              <w:pStyle w:val="Tabellentext"/>
            </w:pPr>
          </w:p>
        </w:tc>
      </w:tr>
      <w:tr w:rsidR="006F103B" w:rsidRPr="004C4B67" w14:paraId="6219D32D" w14:textId="77777777" w:rsidTr="004B4E2A">
        <w:trPr>
          <w:trHeight w:val="284"/>
          <w:tblHeader/>
        </w:trPr>
        <w:tc>
          <w:tcPr>
            <w:tcW w:w="5573" w:type="dxa"/>
            <w:shd w:val="clear" w:color="auto" w:fill="D9D9D9"/>
            <w:vAlign w:val="center"/>
          </w:tcPr>
          <w:p w14:paraId="350167E1" w14:textId="0D220873" w:rsidR="006F103B" w:rsidRPr="009D343E" w:rsidRDefault="006F103B" w:rsidP="006F103B">
            <w:pPr>
              <w:pStyle w:val="Tabellentext"/>
            </w:pPr>
            <w:r w:rsidRPr="009D343E">
              <w:t>3.1</w:t>
            </w:r>
            <w:r w:rsidRPr="009D343E">
              <w:tab/>
              <w:t>Materialanforderungen an die Kunststoffe der Gehäuse und Gehäuseteile</w:t>
            </w:r>
          </w:p>
        </w:tc>
        <w:tc>
          <w:tcPr>
            <w:tcW w:w="2323" w:type="dxa"/>
            <w:shd w:val="clear" w:color="auto" w:fill="D9D9D9"/>
            <w:vAlign w:val="center"/>
          </w:tcPr>
          <w:p w14:paraId="11FAE953" w14:textId="77777777" w:rsidR="006F103B" w:rsidRPr="00994FEC" w:rsidRDefault="006F103B" w:rsidP="006F103B">
            <w:pPr>
              <w:pStyle w:val="Tabellentext"/>
            </w:pPr>
          </w:p>
        </w:tc>
        <w:tc>
          <w:tcPr>
            <w:tcW w:w="1743" w:type="dxa"/>
            <w:shd w:val="clear" w:color="auto" w:fill="D9D9D9"/>
            <w:vAlign w:val="center"/>
          </w:tcPr>
          <w:p w14:paraId="61D5CCAC" w14:textId="77777777" w:rsidR="006F103B" w:rsidRPr="00994FEC" w:rsidRDefault="006F103B" w:rsidP="006F103B">
            <w:pPr>
              <w:pStyle w:val="Tabellentext"/>
            </w:pPr>
          </w:p>
        </w:tc>
      </w:tr>
      <w:tr w:rsidR="006F103B" w:rsidRPr="004C4B67" w14:paraId="344A87E3" w14:textId="77777777" w:rsidTr="004B4E2A">
        <w:trPr>
          <w:trHeight w:val="284"/>
          <w:tblHeader/>
        </w:trPr>
        <w:tc>
          <w:tcPr>
            <w:tcW w:w="5573" w:type="dxa"/>
            <w:shd w:val="clear" w:color="auto" w:fill="auto"/>
          </w:tcPr>
          <w:p w14:paraId="5D070D4D" w14:textId="0A0BDB62" w:rsidR="006F103B" w:rsidRDefault="006F103B" w:rsidP="006F103B">
            <w:pPr>
              <w:pStyle w:val="Tabellentext"/>
            </w:pPr>
            <w:r>
              <w:t>Den Kunststoffen dürfen als konstitutionelle Bestandteile keine Stoffe zugesetzt sein, die eingestuft sind als</w:t>
            </w:r>
          </w:p>
          <w:p w14:paraId="72961ADC" w14:textId="30BE5532" w:rsidR="006F103B" w:rsidRDefault="006F103B" w:rsidP="00885F5C">
            <w:pPr>
              <w:pStyle w:val="Aufzhlunga"/>
              <w:numPr>
                <w:ilvl w:val="0"/>
                <w:numId w:val="21"/>
              </w:numPr>
              <w:ind w:left="357" w:hanging="357"/>
            </w:pPr>
            <w:r>
              <w:t>Stoffe, die unter der Chemikalienverordnung REACH (EG/1907/2006) als besonders besorgniserregend identifiziert und in die gemäß REACH Artikel 59 Absatz 1 erstellte Liste (sogenannte "Kandidatenliste") aufgenommen wurden.</w:t>
            </w:r>
          </w:p>
          <w:p w14:paraId="03916C9A" w14:textId="368C7CA1" w:rsidR="006F103B" w:rsidRDefault="006F103B" w:rsidP="00885F5C">
            <w:pPr>
              <w:pStyle w:val="Aufzhlunga"/>
            </w:pPr>
            <w:r>
              <w:t>Stoffe, die gemäß der CLP-</w:t>
            </w:r>
            <w:proofErr w:type="spellStart"/>
            <w:r>
              <w:t>Verodnung</w:t>
            </w:r>
            <w:proofErr w:type="spellEnd"/>
            <w:r>
              <w:t xml:space="preserve"> (EG 1272/2008) in die folgenden Gefahrenkategorien eingestuft sind oder die Kriterien für eine solche Einstufung erfüllen:</w:t>
            </w:r>
          </w:p>
          <w:p w14:paraId="7CFFFB07" w14:textId="6E777781" w:rsidR="006F103B" w:rsidRPr="0019458F" w:rsidRDefault="00301C5A" w:rsidP="0019458F">
            <w:pPr>
              <w:pStyle w:val="Aufzhlung"/>
              <w:numPr>
                <w:ilvl w:val="2"/>
                <w:numId w:val="2"/>
              </w:numPr>
              <w:tabs>
                <w:tab w:val="clear" w:pos="1803"/>
              </w:tabs>
              <w:ind w:left="714" w:hanging="357"/>
            </w:pPr>
            <w:r>
              <w:t>k</w:t>
            </w:r>
            <w:r w:rsidR="006F103B" w:rsidRPr="0019458F">
              <w:t xml:space="preserve">arzinogen (krebserzeugend) der Kategorie </w:t>
            </w:r>
            <w:proofErr w:type="spellStart"/>
            <w:r w:rsidR="006F103B" w:rsidRPr="0019458F">
              <w:t>Carc</w:t>
            </w:r>
            <w:proofErr w:type="spellEnd"/>
            <w:r w:rsidR="006F103B" w:rsidRPr="0019458F">
              <w:t xml:space="preserve">. 1A oder </w:t>
            </w:r>
            <w:proofErr w:type="spellStart"/>
            <w:r w:rsidR="006F103B" w:rsidRPr="0019458F">
              <w:t>Carc</w:t>
            </w:r>
            <w:proofErr w:type="spellEnd"/>
            <w:r w:rsidR="006F103B" w:rsidRPr="0019458F">
              <w:t>. 1B</w:t>
            </w:r>
            <w:r>
              <w:t>,</w:t>
            </w:r>
          </w:p>
          <w:p w14:paraId="034E2665" w14:textId="783082A6" w:rsidR="006F103B" w:rsidRPr="0019458F" w:rsidRDefault="00301C5A" w:rsidP="0019458F">
            <w:pPr>
              <w:pStyle w:val="Aufzhlung"/>
              <w:numPr>
                <w:ilvl w:val="2"/>
                <w:numId w:val="2"/>
              </w:numPr>
              <w:tabs>
                <w:tab w:val="clear" w:pos="1803"/>
              </w:tabs>
              <w:ind w:left="714" w:hanging="357"/>
            </w:pPr>
            <w:proofErr w:type="spellStart"/>
            <w:r>
              <w:t>k</w:t>
            </w:r>
            <w:r w:rsidR="006F103B" w:rsidRPr="0019458F">
              <w:t>eimzellenmutagen</w:t>
            </w:r>
            <w:proofErr w:type="spellEnd"/>
            <w:r w:rsidR="006F103B" w:rsidRPr="0019458F">
              <w:t xml:space="preserve"> (erbgutverändernd) der Kategorie </w:t>
            </w:r>
            <w:proofErr w:type="spellStart"/>
            <w:r w:rsidR="006F103B" w:rsidRPr="0019458F">
              <w:t>Muta</w:t>
            </w:r>
            <w:proofErr w:type="spellEnd"/>
            <w:r w:rsidR="006F103B" w:rsidRPr="0019458F">
              <w:t xml:space="preserve">. 1A oder </w:t>
            </w:r>
            <w:proofErr w:type="spellStart"/>
            <w:r w:rsidR="006F103B" w:rsidRPr="0019458F">
              <w:t>Muta</w:t>
            </w:r>
            <w:proofErr w:type="spellEnd"/>
            <w:r w:rsidR="006F103B" w:rsidRPr="0019458F">
              <w:t xml:space="preserve"> 1.B</w:t>
            </w:r>
            <w:r>
              <w:t>,</w:t>
            </w:r>
          </w:p>
          <w:p w14:paraId="6823A510" w14:textId="5B571F95" w:rsidR="006F103B" w:rsidRDefault="00301C5A" w:rsidP="0019458F">
            <w:pPr>
              <w:pStyle w:val="Aufzhlung"/>
              <w:numPr>
                <w:ilvl w:val="2"/>
                <w:numId w:val="2"/>
              </w:numPr>
              <w:tabs>
                <w:tab w:val="clear" w:pos="1803"/>
              </w:tabs>
              <w:ind w:left="714" w:hanging="357"/>
            </w:pPr>
            <w:r>
              <w:t>r</w:t>
            </w:r>
            <w:r w:rsidR="006F103B" w:rsidRPr="0019458F">
              <w:t xml:space="preserve">eproduktionstoxisch (fortpflanzungsgefährdend) der Kategorie </w:t>
            </w:r>
            <w:proofErr w:type="spellStart"/>
            <w:r w:rsidR="006F103B" w:rsidRPr="0019458F">
              <w:t>Repr</w:t>
            </w:r>
            <w:proofErr w:type="spellEnd"/>
            <w:r w:rsidR="006F103B">
              <w:t xml:space="preserve">. 1A oder </w:t>
            </w:r>
            <w:proofErr w:type="spellStart"/>
            <w:r w:rsidR="006F103B">
              <w:t>Repr</w:t>
            </w:r>
            <w:proofErr w:type="spellEnd"/>
            <w:r w:rsidR="006F103B">
              <w:t>. 1B</w:t>
            </w:r>
            <w:r>
              <w:t>.</w:t>
            </w:r>
          </w:p>
          <w:p w14:paraId="3520A61A" w14:textId="77777777" w:rsidR="0019458F" w:rsidRDefault="006F103B" w:rsidP="006F103B">
            <w:pPr>
              <w:pStyle w:val="Tabellentext"/>
            </w:pPr>
            <w:r>
              <w:t xml:space="preserve">Halogenhaltige Polymere sind nicht zulässig. </w:t>
            </w:r>
          </w:p>
          <w:p w14:paraId="621187F4" w14:textId="77777777" w:rsidR="0019458F" w:rsidRDefault="0019458F" w:rsidP="0019458F">
            <w:pPr>
              <w:pStyle w:val="Tabellentext"/>
            </w:pPr>
            <w:r>
              <w:t xml:space="preserve">Halogenorganische Verbindungen dürfen nicht als Flammschutzmittel zugesetzt werden. Zudem dürfen keine Flammschutzmittel zugesetzt werden, die nach CLP-Verordnung als krebserzeugend der Kategorie </w:t>
            </w:r>
            <w:proofErr w:type="spellStart"/>
            <w:r>
              <w:t>Carc</w:t>
            </w:r>
            <w:proofErr w:type="spellEnd"/>
            <w:r>
              <w:t xml:space="preserve">. 2 oder als gewässergefährdend der Kategorie </w:t>
            </w:r>
            <w:proofErr w:type="spellStart"/>
            <w:r>
              <w:t>Aquatic</w:t>
            </w:r>
            <w:proofErr w:type="spellEnd"/>
            <w:r>
              <w:t xml:space="preserve"> </w:t>
            </w:r>
            <w:proofErr w:type="spellStart"/>
            <w:r>
              <w:t>Chronic</w:t>
            </w:r>
            <w:proofErr w:type="spellEnd"/>
            <w:r>
              <w:t xml:space="preserve"> 1 eingestuft sind. Die chemische Bezeichnung der eingesetzten Flammschutzmittel inklusive der CAS-Nummer und der Einstufungen sind anzugeben.</w:t>
            </w:r>
          </w:p>
          <w:p w14:paraId="68663F53" w14:textId="7F4D5289" w:rsidR="006F103B" w:rsidRDefault="0019458F" w:rsidP="0019458F">
            <w:pPr>
              <w:pStyle w:val="Tabellentext"/>
            </w:pPr>
            <w:r>
              <w:t>Die den Gefahrenkategorien entsprechenden Gefahrenhinweise (H-Sätze) sind dem Anhang B dieser Vergabegrundlage zu entnehmen.</w:t>
            </w:r>
          </w:p>
          <w:p w14:paraId="3598432C" w14:textId="77777777" w:rsidR="006F103B" w:rsidRDefault="006F103B" w:rsidP="006F103B">
            <w:pPr>
              <w:pStyle w:val="Tabellentext"/>
            </w:pPr>
            <w:r>
              <w:t>Von dieser Regelung ausgenommen sind:</w:t>
            </w:r>
          </w:p>
          <w:p w14:paraId="2D55B7AB" w14:textId="764776D1" w:rsidR="006F103B" w:rsidRDefault="007575C0" w:rsidP="006F103B">
            <w:pPr>
              <w:pStyle w:val="Aufzhlung"/>
            </w:pPr>
            <w:r>
              <w:t>p</w:t>
            </w:r>
            <w:r w:rsidR="006F103B">
              <w:t>rozessbedingte, technisch unvermeidbare Verunreinigungen</w:t>
            </w:r>
            <w:r>
              <w:t>;</w:t>
            </w:r>
          </w:p>
          <w:p w14:paraId="4C73D5F0" w14:textId="743E7B33" w:rsidR="006F103B" w:rsidRDefault="006F103B" w:rsidP="006F103B">
            <w:pPr>
              <w:pStyle w:val="Aufzhlung"/>
            </w:pPr>
            <w:r>
              <w:t>fluororganische Additive (wie z. B. Anti-</w:t>
            </w:r>
            <w:proofErr w:type="spellStart"/>
            <w:r>
              <w:t>Dripping</w:t>
            </w:r>
            <w:proofErr w:type="spellEnd"/>
            <w:r>
              <w:t xml:space="preserve">-Reagenzien), die zur Verbesserung der physikalischen Eigenschaften der Kunststoffe eingesetzt werden, sofern sie einen Gehalt von 0,5 </w:t>
            </w:r>
            <w:proofErr w:type="spellStart"/>
            <w:r>
              <w:t>Gew</w:t>
            </w:r>
            <w:proofErr w:type="spellEnd"/>
            <w:r>
              <w:t>.-% nicht überschreiten;</w:t>
            </w:r>
          </w:p>
          <w:p w14:paraId="52015740" w14:textId="77777777" w:rsidR="006F103B" w:rsidRDefault="006F103B" w:rsidP="006F103B">
            <w:pPr>
              <w:pStyle w:val="Aufzhlung"/>
            </w:pPr>
            <w:r>
              <w:t>Kunststoffteile mit einer Masse kleiner 10 Gramm.</w:t>
            </w:r>
          </w:p>
          <w:p w14:paraId="526B3CA0" w14:textId="5B018BA2" w:rsidR="0019458F" w:rsidRPr="0019458F" w:rsidRDefault="0019458F" w:rsidP="0019458F">
            <w:pPr>
              <w:pStyle w:val="Tabellentext"/>
            </w:pPr>
            <w:r w:rsidRPr="0019458F">
              <w:t>Eine Liste der verwendeten Gehäusekunststoffe ist vorzulegen.</w:t>
            </w:r>
          </w:p>
        </w:tc>
        <w:tc>
          <w:tcPr>
            <w:tcW w:w="2323" w:type="dxa"/>
            <w:shd w:val="clear" w:color="auto" w:fill="auto"/>
          </w:tcPr>
          <w:p w14:paraId="7701B371" w14:textId="0DE3FEDC" w:rsidR="006F103B" w:rsidRDefault="006F103B" w:rsidP="006F103B">
            <w:pPr>
              <w:pStyle w:val="Tabellentext"/>
            </w:pPr>
            <w:r w:rsidRPr="00994FEC">
              <w:t>Ausschlusskriteriu</w:t>
            </w:r>
            <w:r>
              <w:t>m</w:t>
            </w:r>
            <w:r w:rsidRPr="00994FEC">
              <w:t xml:space="preserve"> </w:t>
            </w:r>
          </w:p>
          <w:p w14:paraId="7EB50639" w14:textId="77777777" w:rsidR="00231A6B" w:rsidRPr="00994FEC" w:rsidRDefault="00231A6B" w:rsidP="006F103B">
            <w:pPr>
              <w:pStyle w:val="Tabellentext"/>
            </w:pPr>
          </w:p>
          <w:p w14:paraId="174DF6C8" w14:textId="4E7FB29B" w:rsidR="006F103B" w:rsidRPr="00994FEC" w:rsidRDefault="006F103B" w:rsidP="006F103B">
            <w:pPr>
              <w:pStyle w:val="Tabellentext"/>
            </w:pPr>
            <w:r w:rsidRPr="00994FEC">
              <w:t xml:space="preserve">Nachweis durch </w:t>
            </w:r>
            <w:r w:rsidR="00885F5C" w:rsidRPr="00885F5C">
              <w:t>Herstellererklärung</w:t>
            </w:r>
          </w:p>
        </w:tc>
        <w:tc>
          <w:tcPr>
            <w:tcW w:w="1743" w:type="dxa"/>
            <w:shd w:val="clear" w:color="auto" w:fill="auto"/>
            <w:vAlign w:val="center"/>
          </w:tcPr>
          <w:p w14:paraId="25010C88" w14:textId="77777777" w:rsidR="006F103B" w:rsidRPr="005B05B8" w:rsidRDefault="006F103B" w:rsidP="006F103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F103B" w:rsidRPr="004C4B67" w14:paraId="74A7AB7C" w14:textId="77777777" w:rsidTr="004B4E2A">
        <w:trPr>
          <w:trHeight w:val="284"/>
          <w:tblHeader/>
        </w:trPr>
        <w:tc>
          <w:tcPr>
            <w:tcW w:w="5573" w:type="dxa"/>
            <w:shd w:val="clear" w:color="auto" w:fill="D9D9D9"/>
            <w:vAlign w:val="center"/>
          </w:tcPr>
          <w:p w14:paraId="2A4BD812" w14:textId="63613D7E" w:rsidR="006F103B" w:rsidRDefault="006F103B" w:rsidP="006F103B">
            <w:pPr>
              <w:pStyle w:val="Tabellentext"/>
            </w:pPr>
            <w:r w:rsidRPr="00D00FBE">
              <w:t>3.2</w:t>
            </w:r>
            <w:r w:rsidRPr="00D00FBE">
              <w:tab/>
              <w:t>Information über Kunststoff-Post-Consumer-Rezyklat-Gehalt für Gehäuse und Gehäuseteile</w:t>
            </w:r>
          </w:p>
        </w:tc>
        <w:tc>
          <w:tcPr>
            <w:tcW w:w="2323" w:type="dxa"/>
            <w:shd w:val="clear" w:color="auto" w:fill="D9D9D9"/>
          </w:tcPr>
          <w:p w14:paraId="3AAD04C1" w14:textId="77777777" w:rsidR="006F103B" w:rsidRPr="00994FEC" w:rsidRDefault="006F103B" w:rsidP="006F103B">
            <w:pPr>
              <w:pStyle w:val="Tabellentext"/>
            </w:pPr>
          </w:p>
        </w:tc>
        <w:tc>
          <w:tcPr>
            <w:tcW w:w="1743" w:type="dxa"/>
            <w:shd w:val="clear" w:color="auto" w:fill="D9D9D9"/>
            <w:vAlign w:val="center"/>
          </w:tcPr>
          <w:p w14:paraId="1A9C2E44" w14:textId="77777777" w:rsidR="006F103B" w:rsidRPr="005B05B8" w:rsidRDefault="006F103B" w:rsidP="006F103B">
            <w:pPr>
              <w:pStyle w:val="Tabellentext"/>
            </w:pPr>
          </w:p>
        </w:tc>
      </w:tr>
      <w:tr w:rsidR="006F103B" w:rsidRPr="004C4B67" w14:paraId="4296292E" w14:textId="77777777" w:rsidTr="004B4E2A">
        <w:trPr>
          <w:trHeight w:val="284"/>
          <w:tblHeader/>
        </w:trPr>
        <w:tc>
          <w:tcPr>
            <w:tcW w:w="5573" w:type="dxa"/>
            <w:shd w:val="clear" w:color="auto" w:fill="auto"/>
          </w:tcPr>
          <w:p w14:paraId="5F6AAA82" w14:textId="7C29755D" w:rsidR="006F103B" w:rsidRDefault="006E0057" w:rsidP="006F103B">
            <w:pPr>
              <w:pStyle w:val="Tabellentext"/>
            </w:pPr>
            <w:r w:rsidRPr="006E0057">
              <w:t>Der Hersteller gibt den Anteil an verwendetem Post-Consumer-Rezyklat (PCR) für die Kunststoffe der Gehäuse und Gehäuseteile sowie die verwendeten Polymere an. Dies erfolgt bezogen auf den Kunststoff der Gehäuseteile in Intervallen von 0–1, 1–5, 5–10 Prozent usw. und die Polymere, aus denen die Gehäuseteile bestehen.</w:t>
            </w:r>
          </w:p>
        </w:tc>
        <w:tc>
          <w:tcPr>
            <w:tcW w:w="2323" w:type="dxa"/>
            <w:shd w:val="clear" w:color="auto" w:fill="auto"/>
          </w:tcPr>
          <w:p w14:paraId="1A1C1DD0" w14:textId="01BCC3C7" w:rsidR="006F103B" w:rsidRDefault="006F103B" w:rsidP="006F103B">
            <w:pPr>
              <w:pStyle w:val="Tabellentext"/>
            </w:pPr>
            <w:r w:rsidRPr="00994FEC">
              <w:t>Ausschlusskriteriu</w:t>
            </w:r>
            <w:r>
              <w:t>m</w:t>
            </w:r>
            <w:r w:rsidRPr="00994FEC">
              <w:t xml:space="preserve"> </w:t>
            </w:r>
          </w:p>
          <w:p w14:paraId="41AF6190" w14:textId="77777777" w:rsidR="00231A6B" w:rsidRPr="00994FEC" w:rsidRDefault="00231A6B" w:rsidP="006F103B">
            <w:pPr>
              <w:pStyle w:val="Tabellentext"/>
            </w:pPr>
          </w:p>
          <w:p w14:paraId="43B06D35" w14:textId="15D3EB41" w:rsidR="006F103B" w:rsidRPr="00994FEC" w:rsidRDefault="006F103B" w:rsidP="006F103B">
            <w:pPr>
              <w:pStyle w:val="Tabellentext"/>
            </w:pPr>
            <w:r w:rsidRPr="00994FEC">
              <w:t xml:space="preserve">Nachweis durch </w:t>
            </w:r>
            <w:r w:rsidR="0019458F" w:rsidRPr="0019458F">
              <w:t>Herstellererklärung</w:t>
            </w:r>
          </w:p>
        </w:tc>
        <w:tc>
          <w:tcPr>
            <w:tcW w:w="1743" w:type="dxa"/>
            <w:shd w:val="clear" w:color="auto" w:fill="auto"/>
            <w:vAlign w:val="center"/>
          </w:tcPr>
          <w:p w14:paraId="625A7061" w14:textId="77777777" w:rsidR="006F103B" w:rsidRPr="005B05B8" w:rsidRDefault="006F103B" w:rsidP="006F103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BD03ACE" w14:textId="77777777" w:rsidR="00803E26" w:rsidRPr="00586F4C" w:rsidRDefault="00803E26" w:rsidP="00586F4C">
      <w:pPr>
        <w:pStyle w:val="Textkrper"/>
      </w:pPr>
      <w:r w:rsidRPr="00586F4C">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6F103B" w:rsidRPr="004C4B67" w14:paraId="4E5F1BE1" w14:textId="77777777" w:rsidTr="004B4E2A">
        <w:trPr>
          <w:trHeight w:val="284"/>
          <w:tblHeader/>
        </w:trPr>
        <w:tc>
          <w:tcPr>
            <w:tcW w:w="5573" w:type="dxa"/>
            <w:shd w:val="clear" w:color="auto" w:fill="D9D9D9"/>
          </w:tcPr>
          <w:p w14:paraId="15B6B1CA" w14:textId="19D6537F" w:rsidR="006F103B" w:rsidRPr="00277CDF" w:rsidRDefault="006F103B" w:rsidP="006F103B">
            <w:pPr>
              <w:pStyle w:val="Tabellentext"/>
            </w:pPr>
            <w:r w:rsidRPr="00D00FBE">
              <w:lastRenderedPageBreak/>
              <w:t>3.3</w:t>
            </w:r>
            <w:r w:rsidRPr="00D00FBE">
              <w:tab/>
              <w:t>Display</w:t>
            </w:r>
          </w:p>
        </w:tc>
        <w:tc>
          <w:tcPr>
            <w:tcW w:w="2323" w:type="dxa"/>
            <w:shd w:val="clear" w:color="auto" w:fill="D9D9D9"/>
          </w:tcPr>
          <w:p w14:paraId="1CCF5153" w14:textId="77777777" w:rsidR="006F103B" w:rsidRPr="00277CDF" w:rsidRDefault="006F103B" w:rsidP="006F103B">
            <w:pPr>
              <w:pStyle w:val="Tabellentext"/>
            </w:pPr>
          </w:p>
        </w:tc>
        <w:tc>
          <w:tcPr>
            <w:tcW w:w="1743" w:type="dxa"/>
            <w:shd w:val="clear" w:color="auto" w:fill="D9D9D9"/>
            <w:vAlign w:val="center"/>
          </w:tcPr>
          <w:p w14:paraId="586FA6CE" w14:textId="77777777" w:rsidR="006F103B" w:rsidRPr="005B05B8" w:rsidRDefault="006F103B" w:rsidP="006F103B">
            <w:pPr>
              <w:pStyle w:val="Tabellentext"/>
            </w:pPr>
          </w:p>
        </w:tc>
      </w:tr>
      <w:tr w:rsidR="006F103B" w:rsidRPr="004C4B67" w14:paraId="33DE25B0" w14:textId="77777777" w:rsidTr="004B4E2A">
        <w:trPr>
          <w:trHeight w:val="284"/>
          <w:tblHeader/>
        </w:trPr>
        <w:tc>
          <w:tcPr>
            <w:tcW w:w="5573" w:type="dxa"/>
            <w:shd w:val="clear" w:color="auto" w:fill="auto"/>
          </w:tcPr>
          <w:p w14:paraId="7748D8A0" w14:textId="70ED7DED" w:rsidR="006F103B" w:rsidRDefault="006F103B" w:rsidP="006F103B">
            <w:pPr>
              <w:pStyle w:val="Aufzhlung"/>
            </w:pPr>
            <w:r>
              <w:t>Die Hintergrundbeleuchtung des Displays darf kein Quecksilber enthalten.</w:t>
            </w:r>
          </w:p>
          <w:p w14:paraId="31BD67EC" w14:textId="6BAA8F5D" w:rsidR="006F103B" w:rsidRPr="00277CDF" w:rsidRDefault="006F103B" w:rsidP="006F103B">
            <w:pPr>
              <w:pStyle w:val="Aufzhlung"/>
            </w:pPr>
            <w:r>
              <w:t>Die Flüssigkristallmischungen müssen die Kriterien unter Punkt 3.1 erfüllen</w:t>
            </w:r>
          </w:p>
        </w:tc>
        <w:tc>
          <w:tcPr>
            <w:tcW w:w="2323" w:type="dxa"/>
            <w:shd w:val="clear" w:color="auto" w:fill="auto"/>
          </w:tcPr>
          <w:p w14:paraId="4A4892C3" w14:textId="003EBAF8" w:rsidR="006F103B" w:rsidRDefault="006F103B" w:rsidP="006F103B">
            <w:pPr>
              <w:pStyle w:val="Tabellentext"/>
            </w:pPr>
            <w:r w:rsidRPr="00994FEC">
              <w:t>Ausschlusskriteriu</w:t>
            </w:r>
            <w:r>
              <w:t>m</w:t>
            </w:r>
            <w:r w:rsidRPr="00994FEC">
              <w:t xml:space="preserve"> </w:t>
            </w:r>
          </w:p>
          <w:p w14:paraId="0197648F" w14:textId="77777777" w:rsidR="00231A6B" w:rsidRPr="00994FEC" w:rsidRDefault="00231A6B" w:rsidP="006F103B">
            <w:pPr>
              <w:pStyle w:val="Tabellentext"/>
            </w:pPr>
          </w:p>
          <w:p w14:paraId="5D332E5C" w14:textId="7EBD86ED" w:rsidR="006F103B" w:rsidRPr="00277CDF" w:rsidRDefault="006F103B" w:rsidP="006F103B">
            <w:pPr>
              <w:pStyle w:val="Tabellentext"/>
            </w:pPr>
            <w:r w:rsidRPr="00994FEC">
              <w:t xml:space="preserve">Nachweis durch </w:t>
            </w:r>
            <w:r w:rsidR="006E0057" w:rsidRPr="006E0057">
              <w:t>Herstellererklärung</w:t>
            </w:r>
          </w:p>
        </w:tc>
        <w:tc>
          <w:tcPr>
            <w:tcW w:w="1743" w:type="dxa"/>
            <w:shd w:val="clear" w:color="auto" w:fill="auto"/>
            <w:vAlign w:val="center"/>
          </w:tcPr>
          <w:p w14:paraId="0F86725D" w14:textId="77777777" w:rsidR="006F103B" w:rsidRPr="005B05B8" w:rsidRDefault="006F103B" w:rsidP="006F103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F103B" w:rsidRPr="004C4B67" w14:paraId="52A8398F" w14:textId="77777777" w:rsidTr="004B4E2A">
        <w:trPr>
          <w:trHeight w:val="284"/>
          <w:tblHeader/>
        </w:trPr>
        <w:tc>
          <w:tcPr>
            <w:tcW w:w="5573" w:type="dxa"/>
            <w:shd w:val="clear" w:color="auto" w:fill="D9D9D9"/>
            <w:vAlign w:val="center"/>
          </w:tcPr>
          <w:p w14:paraId="6C58AAD9" w14:textId="393C6579" w:rsidR="006F103B" w:rsidRDefault="006F103B" w:rsidP="006F103B">
            <w:pPr>
              <w:pStyle w:val="Tabellentext"/>
            </w:pPr>
            <w:r w:rsidRPr="00D00FBE">
              <w:t>3.4</w:t>
            </w:r>
            <w:r w:rsidRPr="00D00FBE">
              <w:tab/>
              <w:t xml:space="preserve">Systeme mit </w:t>
            </w:r>
            <w:proofErr w:type="spellStart"/>
            <w:r w:rsidRPr="00D00FBE">
              <w:t>biozidem</w:t>
            </w:r>
            <w:proofErr w:type="spellEnd"/>
            <w:r w:rsidRPr="00D00FBE">
              <w:t xml:space="preserve"> Silber</w:t>
            </w:r>
          </w:p>
        </w:tc>
        <w:tc>
          <w:tcPr>
            <w:tcW w:w="2323" w:type="dxa"/>
            <w:shd w:val="clear" w:color="auto" w:fill="D9D9D9"/>
            <w:vAlign w:val="center"/>
          </w:tcPr>
          <w:p w14:paraId="209F45D6" w14:textId="77777777" w:rsidR="006F103B" w:rsidRPr="00994FEC" w:rsidRDefault="006F103B" w:rsidP="006F103B">
            <w:pPr>
              <w:pStyle w:val="Tabellentext"/>
            </w:pPr>
          </w:p>
        </w:tc>
        <w:tc>
          <w:tcPr>
            <w:tcW w:w="1743" w:type="dxa"/>
            <w:shd w:val="clear" w:color="auto" w:fill="D9D9D9"/>
            <w:vAlign w:val="center"/>
          </w:tcPr>
          <w:p w14:paraId="1946F817" w14:textId="77777777" w:rsidR="006F103B" w:rsidRPr="00994FEC" w:rsidRDefault="006F103B" w:rsidP="006F103B">
            <w:pPr>
              <w:pStyle w:val="Tabellentext"/>
            </w:pPr>
          </w:p>
        </w:tc>
      </w:tr>
      <w:tr w:rsidR="006F103B" w:rsidRPr="004C4B67" w14:paraId="6D86B987" w14:textId="77777777" w:rsidTr="004B4E2A">
        <w:trPr>
          <w:trHeight w:val="284"/>
          <w:tblHeader/>
        </w:trPr>
        <w:tc>
          <w:tcPr>
            <w:tcW w:w="5573" w:type="dxa"/>
            <w:shd w:val="clear" w:color="auto" w:fill="auto"/>
          </w:tcPr>
          <w:p w14:paraId="1AB50D6D" w14:textId="1C243E32" w:rsidR="006F103B" w:rsidRDefault="006F103B" w:rsidP="006F103B">
            <w:pPr>
              <w:pStyle w:val="Tabellentext"/>
            </w:pPr>
            <w:r w:rsidRPr="00D00FBE">
              <w:t xml:space="preserve">Der Einsatz von Systemen mit </w:t>
            </w:r>
            <w:proofErr w:type="spellStart"/>
            <w:r w:rsidRPr="00D00FBE">
              <w:t>biozid</w:t>
            </w:r>
            <w:proofErr w:type="spellEnd"/>
            <w:r w:rsidRPr="00D00FBE">
              <w:t xml:space="preserve"> wirkenden Silberionen ist ausgeschlossen.</w:t>
            </w:r>
          </w:p>
        </w:tc>
        <w:tc>
          <w:tcPr>
            <w:tcW w:w="2323" w:type="dxa"/>
            <w:shd w:val="clear" w:color="auto" w:fill="auto"/>
          </w:tcPr>
          <w:p w14:paraId="6966A6DF" w14:textId="27F978BA" w:rsidR="006E0057" w:rsidRDefault="006E0057" w:rsidP="006E0057">
            <w:pPr>
              <w:pStyle w:val="Tabellentext"/>
            </w:pPr>
            <w:r w:rsidRPr="00994FEC">
              <w:t>Ausschlusskriteriu</w:t>
            </w:r>
            <w:r>
              <w:t>m</w:t>
            </w:r>
            <w:r w:rsidRPr="00994FEC">
              <w:t xml:space="preserve"> </w:t>
            </w:r>
          </w:p>
          <w:p w14:paraId="289930F4" w14:textId="77777777" w:rsidR="00231A6B" w:rsidRPr="00994FEC" w:rsidRDefault="00231A6B" w:rsidP="006E0057">
            <w:pPr>
              <w:pStyle w:val="Tabellentext"/>
            </w:pPr>
          </w:p>
          <w:p w14:paraId="1A55FD35" w14:textId="41061B28" w:rsidR="006F103B" w:rsidRPr="00994FEC" w:rsidRDefault="006E0057" w:rsidP="006E0057">
            <w:pPr>
              <w:pStyle w:val="Tabellentext"/>
            </w:pPr>
            <w:r w:rsidRPr="00994FEC">
              <w:t xml:space="preserve">Nachweis durch </w:t>
            </w:r>
            <w:r w:rsidRPr="006E0057">
              <w:t>Herstellererklärung</w:t>
            </w:r>
          </w:p>
        </w:tc>
        <w:tc>
          <w:tcPr>
            <w:tcW w:w="1743" w:type="dxa"/>
            <w:shd w:val="clear" w:color="auto" w:fill="auto"/>
            <w:vAlign w:val="center"/>
          </w:tcPr>
          <w:p w14:paraId="6FDF888F" w14:textId="77777777" w:rsidR="006F103B" w:rsidRPr="005B05B8" w:rsidRDefault="006F103B" w:rsidP="006F103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F103B" w:rsidRPr="004C4B67" w14:paraId="4214A875" w14:textId="77777777" w:rsidTr="004B4E2A">
        <w:trPr>
          <w:trHeight w:val="284"/>
          <w:tblHeader/>
        </w:trPr>
        <w:tc>
          <w:tcPr>
            <w:tcW w:w="5573" w:type="dxa"/>
            <w:shd w:val="clear" w:color="auto" w:fill="D9D9D9"/>
            <w:vAlign w:val="center"/>
          </w:tcPr>
          <w:p w14:paraId="676B0C2E" w14:textId="139D62E8" w:rsidR="006F103B" w:rsidRDefault="006F103B" w:rsidP="006F103B">
            <w:pPr>
              <w:pStyle w:val="Tabellentext"/>
            </w:pPr>
            <w:r w:rsidRPr="00D00FBE">
              <w:t>3.5</w:t>
            </w:r>
            <w:r w:rsidRPr="00D00FBE">
              <w:tab/>
              <w:t>Leiterplatten</w:t>
            </w:r>
          </w:p>
        </w:tc>
        <w:tc>
          <w:tcPr>
            <w:tcW w:w="2323" w:type="dxa"/>
            <w:shd w:val="clear" w:color="auto" w:fill="D9D9D9"/>
            <w:vAlign w:val="center"/>
          </w:tcPr>
          <w:p w14:paraId="10BF1EC0" w14:textId="77777777" w:rsidR="006F103B" w:rsidRPr="00994FEC" w:rsidRDefault="006F103B" w:rsidP="006F103B">
            <w:pPr>
              <w:pStyle w:val="Tabellentext"/>
            </w:pPr>
          </w:p>
        </w:tc>
        <w:tc>
          <w:tcPr>
            <w:tcW w:w="1743" w:type="dxa"/>
            <w:shd w:val="clear" w:color="auto" w:fill="D9D9D9"/>
            <w:vAlign w:val="center"/>
          </w:tcPr>
          <w:p w14:paraId="0F0B5DA8" w14:textId="77777777" w:rsidR="006F103B" w:rsidRPr="00994FEC" w:rsidRDefault="006F103B" w:rsidP="006F103B">
            <w:pPr>
              <w:pStyle w:val="Tabellentext"/>
            </w:pPr>
          </w:p>
        </w:tc>
      </w:tr>
      <w:tr w:rsidR="006F103B" w:rsidRPr="004C4B67" w14:paraId="79C27167" w14:textId="77777777" w:rsidTr="004B4E2A">
        <w:trPr>
          <w:trHeight w:val="284"/>
          <w:tblHeader/>
        </w:trPr>
        <w:tc>
          <w:tcPr>
            <w:tcW w:w="5573" w:type="dxa"/>
            <w:shd w:val="clear" w:color="auto" w:fill="auto"/>
          </w:tcPr>
          <w:p w14:paraId="2D8F73B6" w14:textId="520B9928" w:rsidR="006F103B" w:rsidRDefault="006F103B" w:rsidP="006F103B">
            <w:pPr>
              <w:pStyle w:val="Tabellentext"/>
            </w:pPr>
            <w:r w:rsidRPr="00D00FBE">
              <w:t>Dem Trägermaterial der Leiterplatten dürfen keine Chlorparaffine zugesetzt werden.</w:t>
            </w:r>
          </w:p>
        </w:tc>
        <w:tc>
          <w:tcPr>
            <w:tcW w:w="2323" w:type="dxa"/>
            <w:shd w:val="clear" w:color="auto" w:fill="auto"/>
          </w:tcPr>
          <w:p w14:paraId="5FC69F27" w14:textId="17F7D457" w:rsidR="006E0057" w:rsidRDefault="006E0057" w:rsidP="006E0057">
            <w:pPr>
              <w:pStyle w:val="Tabellentext"/>
            </w:pPr>
            <w:r w:rsidRPr="00994FEC">
              <w:t>Ausschlusskriteriu</w:t>
            </w:r>
            <w:r>
              <w:t>m</w:t>
            </w:r>
            <w:r w:rsidRPr="00994FEC">
              <w:t xml:space="preserve"> </w:t>
            </w:r>
          </w:p>
          <w:p w14:paraId="1999BCF6" w14:textId="77777777" w:rsidR="00231A6B" w:rsidRPr="00994FEC" w:rsidRDefault="00231A6B" w:rsidP="006E0057">
            <w:pPr>
              <w:pStyle w:val="Tabellentext"/>
            </w:pPr>
          </w:p>
          <w:p w14:paraId="64FBB84C" w14:textId="61D489C3" w:rsidR="006F103B" w:rsidRPr="00994FEC" w:rsidRDefault="006E0057" w:rsidP="006E0057">
            <w:pPr>
              <w:pStyle w:val="Tabellentext"/>
            </w:pPr>
            <w:r w:rsidRPr="00994FEC">
              <w:t xml:space="preserve">Nachweis durch </w:t>
            </w:r>
            <w:r w:rsidRPr="006E0057">
              <w:t>Herstellererklärung</w:t>
            </w:r>
          </w:p>
        </w:tc>
        <w:tc>
          <w:tcPr>
            <w:tcW w:w="1743" w:type="dxa"/>
            <w:shd w:val="clear" w:color="auto" w:fill="auto"/>
            <w:vAlign w:val="center"/>
          </w:tcPr>
          <w:p w14:paraId="27DA38D1" w14:textId="77777777" w:rsidR="006F103B" w:rsidRPr="005B05B8" w:rsidRDefault="006F103B" w:rsidP="006F103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F103B" w:rsidRPr="004C4B67" w14:paraId="1BFE0A34" w14:textId="77777777" w:rsidTr="004B4E2A">
        <w:trPr>
          <w:trHeight w:val="284"/>
          <w:tblHeader/>
        </w:trPr>
        <w:tc>
          <w:tcPr>
            <w:tcW w:w="5573" w:type="dxa"/>
            <w:shd w:val="clear" w:color="auto" w:fill="D9D9D9"/>
            <w:vAlign w:val="center"/>
          </w:tcPr>
          <w:p w14:paraId="33858790" w14:textId="6DA947FA" w:rsidR="006F103B" w:rsidRDefault="006F103B" w:rsidP="006F103B">
            <w:pPr>
              <w:pStyle w:val="Tabellentext"/>
            </w:pPr>
            <w:r w:rsidRPr="00D00FBE">
              <w:t>3.6</w:t>
            </w:r>
            <w:r w:rsidRPr="00D00FBE">
              <w:tab/>
              <w:t>Elektronische Bauelemente</w:t>
            </w:r>
          </w:p>
        </w:tc>
        <w:tc>
          <w:tcPr>
            <w:tcW w:w="2323" w:type="dxa"/>
            <w:shd w:val="clear" w:color="auto" w:fill="D9D9D9"/>
            <w:vAlign w:val="center"/>
          </w:tcPr>
          <w:p w14:paraId="24AE5EA1" w14:textId="77777777" w:rsidR="006F103B" w:rsidRPr="00994FEC" w:rsidRDefault="006F103B" w:rsidP="006F103B">
            <w:pPr>
              <w:pStyle w:val="Tabellentext"/>
            </w:pPr>
          </w:p>
        </w:tc>
        <w:tc>
          <w:tcPr>
            <w:tcW w:w="1743" w:type="dxa"/>
            <w:shd w:val="clear" w:color="auto" w:fill="D9D9D9"/>
            <w:vAlign w:val="center"/>
          </w:tcPr>
          <w:p w14:paraId="50710C9F" w14:textId="77777777" w:rsidR="006F103B" w:rsidRPr="00994FEC" w:rsidRDefault="006F103B" w:rsidP="006F103B">
            <w:pPr>
              <w:pStyle w:val="Tabellentext"/>
            </w:pPr>
          </w:p>
        </w:tc>
      </w:tr>
      <w:tr w:rsidR="006F103B" w:rsidRPr="004C4B67" w14:paraId="28BF5197" w14:textId="77777777" w:rsidTr="004B4E2A">
        <w:trPr>
          <w:trHeight w:val="284"/>
          <w:tblHeader/>
        </w:trPr>
        <w:tc>
          <w:tcPr>
            <w:tcW w:w="5573" w:type="dxa"/>
            <w:shd w:val="clear" w:color="auto" w:fill="auto"/>
          </w:tcPr>
          <w:p w14:paraId="1BD11E0A" w14:textId="77777777" w:rsidR="006F103B" w:rsidRDefault="006F103B" w:rsidP="006F103B">
            <w:pPr>
              <w:pStyle w:val="Tabellentext"/>
            </w:pPr>
            <w:r>
              <w:t>Die elektronischen Bauteile dürfen kein Beryllium und keine Beryllium-Verbindungen enthalten.</w:t>
            </w:r>
          </w:p>
          <w:p w14:paraId="407A1942" w14:textId="77777777" w:rsidR="006F103B" w:rsidRDefault="006F103B" w:rsidP="006F103B">
            <w:pPr>
              <w:pStyle w:val="Tabellentext"/>
            </w:pPr>
            <w:r>
              <w:t>Von dieser Regelung ausgenommen sind:</w:t>
            </w:r>
          </w:p>
          <w:p w14:paraId="2727D896" w14:textId="70863E3D" w:rsidR="006F103B" w:rsidRDefault="007575C0" w:rsidP="006F103B">
            <w:pPr>
              <w:pStyle w:val="Aufzhlung"/>
            </w:pPr>
            <w:r>
              <w:t>p</w:t>
            </w:r>
            <w:r w:rsidR="006F103B">
              <w:t>rozessbedingte, technisch unvermeidbare Verunreinigungen</w:t>
            </w:r>
            <w:r>
              <w:t>;</w:t>
            </w:r>
          </w:p>
          <w:p w14:paraId="7BDA2994" w14:textId="39F30640" w:rsidR="006F103B" w:rsidRDefault="006F103B" w:rsidP="006F103B">
            <w:pPr>
              <w:pStyle w:val="Aufzhlung"/>
            </w:pPr>
            <w:r>
              <w:t>Kunststoffteile mit einer Masse kleiner 10 Gramm.</w:t>
            </w:r>
          </w:p>
        </w:tc>
        <w:tc>
          <w:tcPr>
            <w:tcW w:w="2323" w:type="dxa"/>
            <w:shd w:val="clear" w:color="auto" w:fill="auto"/>
          </w:tcPr>
          <w:p w14:paraId="40C14A1A" w14:textId="39F2FB6A" w:rsidR="006E0057" w:rsidRDefault="006E0057" w:rsidP="006E0057">
            <w:pPr>
              <w:pStyle w:val="Tabellentext"/>
            </w:pPr>
            <w:r w:rsidRPr="00994FEC">
              <w:t>Ausschlusskriteriu</w:t>
            </w:r>
            <w:r>
              <w:t>m</w:t>
            </w:r>
            <w:r w:rsidRPr="00994FEC">
              <w:t xml:space="preserve"> </w:t>
            </w:r>
          </w:p>
          <w:p w14:paraId="39A3E760" w14:textId="77777777" w:rsidR="00231A6B" w:rsidRPr="00994FEC" w:rsidRDefault="00231A6B" w:rsidP="006E0057">
            <w:pPr>
              <w:pStyle w:val="Tabellentext"/>
            </w:pPr>
          </w:p>
          <w:p w14:paraId="15F43D4F" w14:textId="2CE3CB17" w:rsidR="006F103B" w:rsidRPr="00994FEC" w:rsidRDefault="006E0057" w:rsidP="006E0057">
            <w:pPr>
              <w:pStyle w:val="Tabellentext"/>
            </w:pPr>
            <w:r w:rsidRPr="00994FEC">
              <w:t xml:space="preserve">Nachweis durch </w:t>
            </w:r>
            <w:r w:rsidRPr="006E0057">
              <w:t>Herstellererklärung</w:t>
            </w:r>
          </w:p>
        </w:tc>
        <w:tc>
          <w:tcPr>
            <w:tcW w:w="1743" w:type="dxa"/>
            <w:shd w:val="clear" w:color="auto" w:fill="auto"/>
            <w:vAlign w:val="center"/>
          </w:tcPr>
          <w:p w14:paraId="55E0B652" w14:textId="77777777" w:rsidR="006F103B" w:rsidRPr="005B05B8" w:rsidRDefault="006F103B" w:rsidP="006F103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F103B" w:rsidRPr="004C4B67" w14:paraId="7853DBBB" w14:textId="77777777" w:rsidTr="004B4E2A">
        <w:trPr>
          <w:trHeight w:val="284"/>
          <w:tblHeader/>
        </w:trPr>
        <w:tc>
          <w:tcPr>
            <w:tcW w:w="5573" w:type="dxa"/>
            <w:shd w:val="clear" w:color="auto" w:fill="D9D9D9"/>
            <w:vAlign w:val="center"/>
          </w:tcPr>
          <w:p w14:paraId="4EA9D39D" w14:textId="1654C477" w:rsidR="006F103B" w:rsidRDefault="006F103B" w:rsidP="006F103B">
            <w:pPr>
              <w:pStyle w:val="Tabellentext"/>
            </w:pPr>
            <w:r w:rsidRPr="00D00FBE">
              <w:t>3.7</w:t>
            </w:r>
            <w:r w:rsidRPr="00D00FBE">
              <w:tab/>
              <w:t>Verkaufs- und Versandverpackungen</w:t>
            </w:r>
          </w:p>
        </w:tc>
        <w:tc>
          <w:tcPr>
            <w:tcW w:w="2323" w:type="dxa"/>
            <w:shd w:val="clear" w:color="auto" w:fill="D9D9D9"/>
            <w:vAlign w:val="center"/>
          </w:tcPr>
          <w:p w14:paraId="64280BFE" w14:textId="77777777" w:rsidR="006F103B" w:rsidRPr="00994FEC" w:rsidRDefault="006F103B" w:rsidP="006F103B">
            <w:pPr>
              <w:pStyle w:val="Tabellentext"/>
            </w:pPr>
          </w:p>
        </w:tc>
        <w:tc>
          <w:tcPr>
            <w:tcW w:w="1743" w:type="dxa"/>
            <w:shd w:val="clear" w:color="auto" w:fill="D9D9D9"/>
            <w:vAlign w:val="center"/>
          </w:tcPr>
          <w:p w14:paraId="6F6106EE" w14:textId="77777777" w:rsidR="006F103B" w:rsidRPr="00994FEC" w:rsidRDefault="006F103B" w:rsidP="006F103B">
            <w:pPr>
              <w:pStyle w:val="Tabellentext"/>
            </w:pPr>
          </w:p>
        </w:tc>
      </w:tr>
      <w:tr w:rsidR="006F103B" w:rsidRPr="004C4B67" w14:paraId="5F5169C1" w14:textId="77777777" w:rsidTr="004B4E2A">
        <w:trPr>
          <w:trHeight w:val="284"/>
          <w:tblHeader/>
        </w:trPr>
        <w:tc>
          <w:tcPr>
            <w:tcW w:w="5573" w:type="dxa"/>
            <w:shd w:val="clear" w:color="auto" w:fill="auto"/>
          </w:tcPr>
          <w:p w14:paraId="44219E21" w14:textId="7C9C0DE5" w:rsidR="006F103B" w:rsidRDefault="006F103B" w:rsidP="006F103B">
            <w:pPr>
              <w:pStyle w:val="Tabellentext"/>
            </w:pPr>
            <w:r w:rsidRPr="00D00FBE">
              <w:t xml:space="preserve">Verkaufs- und Versandverpackungen müssen zu mehr als 90 </w:t>
            </w:r>
            <w:proofErr w:type="spellStart"/>
            <w:r w:rsidRPr="00D00FBE">
              <w:t>Gew</w:t>
            </w:r>
            <w:proofErr w:type="spellEnd"/>
            <w:r w:rsidRPr="00D00FBE">
              <w:t>.-% aus Papier oder Kartonage bestehen. Diese müssen zu mindestens 70 % auf Basis von Recyclingfasern hergestellt sein, eine Toleranz von 5 % ist zulässig.</w:t>
            </w:r>
          </w:p>
        </w:tc>
        <w:tc>
          <w:tcPr>
            <w:tcW w:w="2323" w:type="dxa"/>
            <w:shd w:val="clear" w:color="auto" w:fill="auto"/>
          </w:tcPr>
          <w:p w14:paraId="3D3AEFE0" w14:textId="5FF02DDB" w:rsidR="006E0057" w:rsidRDefault="006E0057" w:rsidP="006E0057">
            <w:pPr>
              <w:pStyle w:val="Tabellentext"/>
            </w:pPr>
            <w:r w:rsidRPr="00994FEC">
              <w:t>Ausschlusskriteriu</w:t>
            </w:r>
            <w:r>
              <w:t>m</w:t>
            </w:r>
            <w:r w:rsidRPr="00994FEC">
              <w:t xml:space="preserve"> </w:t>
            </w:r>
          </w:p>
          <w:p w14:paraId="1C1C1E8D" w14:textId="77777777" w:rsidR="00231A6B" w:rsidRPr="00994FEC" w:rsidRDefault="00231A6B" w:rsidP="006E0057">
            <w:pPr>
              <w:pStyle w:val="Tabellentext"/>
            </w:pPr>
          </w:p>
          <w:p w14:paraId="446EFF1B" w14:textId="45F6F0DE" w:rsidR="006F103B" w:rsidRPr="00994FEC" w:rsidRDefault="006E0057" w:rsidP="006E0057">
            <w:pPr>
              <w:pStyle w:val="Tabellentext"/>
            </w:pPr>
            <w:r w:rsidRPr="00994FEC">
              <w:t xml:space="preserve">Nachweis durch </w:t>
            </w:r>
            <w:r w:rsidRPr="006E0057">
              <w:t>Herstellererklärung</w:t>
            </w:r>
          </w:p>
        </w:tc>
        <w:tc>
          <w:tcPr>
            <w:tcW w:w="1743" w:type="dxa"/>
            <w:shd w:val="clear" w:color="auto" w:fill="auto"/>
            <w:vAlign w:val="center"/>
          </w:tcPr>
          <w:p w14:paraId="713D7F81" w14:textId="77777777" w:rsidR="006F103B" w:rsidRPr="005B05B8" w:rsidRDefault="006F103B" w:rsidP="006F103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F103B" w:rsidRPr="004C4B67" w14:paraId="69C57C2C" w14:textId="77777777" w:rsidTr="004B4E2A">
        <w:trPr>
          <w:trHeight w:val="284"/>
          <w:tblHeader/>
        </w:trPr>
        <w:tc>
          <w:tcPr>
            <w:tcW w:w="5573" w:type="dxa"/>
            <w:shd w:val="clear" w:color="auto" w:fill="D9D9D9"/>
            <w:vAlign w:val="center"/>
          </w:tcPr>
          <w:p w14:paraId="5152EE8C" w14:textId="710E2E8F" w:rsidR="006F103B" w:rsidRDefault="006F103B" w:rsidP="006F103B">
            <w:pPr>
              <w:pStyle w:val="Tabellentext"/>
            </w:pPr>
            <w:r w:rsidRPr="00D00FBE">
              <w:t>4</w:t>
            </w:r>
            <w:r w:rsidRPr="00D00FBE">
              <w:tab/>
              <w:t>Weitere</w:t>
            </w:r>
          </w:p>
        </w:tc>
        <w:tc>
          <w:tcPr>
            <w:tcW w:w="2323" w:type="dxa"/>
            <w:shd w:val="clear" w:color="auto" w:fill="D9D9D9"/>
            <w:vAlign w:val="center"/>
          </w:tcPr>
          <w:p w14:paraId="75965E1A" w14:textId="77777777" w:rsidR="006F103B" w:rsidRPr="00994FEC" w:rsidRDefault="006F103B" w:rsidP="006F103B">
            <w:pPr>
              <w:pStyle w:val="Tabellentext"/>
            </w:pPr>
          </w:p>
        </w:tc>
        <w:tc>
          <w:tcPr>
            <w:tcW w:w="1743" w:type="dxa"/>
            <w:shd w:val="clear" w:color="auto" w:fill="D9D9D9"/>
            <w:vAlign w:val="center"/>
          </w:tcPr>
          <w:p w14:paraId="24A50535" w14:textId="77777777" w:rsidR="006F103B" w:rsidRPr="00994FEC" w:rsidRDefault="006F103B" w:rsidP="006F103B">
            <w:pPr>
              <w:pStyle w:val="Tabellentext"/>
            </w:pPr>
          </w:p>
        </w:tc>
      </w:tr>
      <w:tr w:rsidR="006F103B" w:rsidRPr="004C4B67" w14:paraId="1A961FAC" w14:textId="77777777" w:rsidTr="004B4E2A">
        <w:trPr>
          <w:trHeight w:val="284"/>
          <w:tblHeader/>
        </w:trPr>
        <w:tc>
          <w:tcPr>
            <w:tcW w:w="5573" w:type="dxa"/>
            <w:shd w:val="clear" w:color="auto" w:fill="D9D9D9"/>
            <w:vAlign w:val="center"/>
          </w:tcPr>
          <w:p w14:paraId="12BED142" w14:textId="799839E9" w:rsidR="006F103B" w:rsidRPr="00D00FBE" w:rsidRDefault="006F103B" w:rsidP="006F103B">
            <w:pPr>
              <w:pStyle w:val="Tabellentext"/>
            </w:pPr>
            <w:r w:rsidRPr="00D00FBE">
              <w:t>4.1</w:t>
            </w:r>
            <w:r w:rsidRPr="00D00FBE">
              <w:tab/>
              <w:t>Sprachqualität</w:t>
            </w:r>
          </w:p>
        </w:tc>
        <w:tc>
          <w:tcPr>
            <w:tcW w:w="2323" w:type="dxa"/>
            <w:shd w:val="clear" w:color="auto" w:fill="D9D9D9"/>
            <w:vAlign w:val="center"/>
          </w:tcPr>
          <w:p w14:paraId="3D6E81E8" w14:textId="77777777" w:rsidR="006F103B" w:rsidRPr="00994FEC" w:rsidRDefault="006F103B" w:rsidP="006F103B">
            <w:pPr>
              <w:pStyle w:val="Tabellentext"/>
            </w:pPr>
          </w:p>
        </w:tc>
        <w:tc>
          <w:tcPr>
            <w:tcW w:w="1743" w:type="dxa"/>
            <w:shd w:val="clear" w:color="auto" w:fill="D9D9D9"/>
            <w:vAlign w:val="center"/>
          </w:tcPr>
          <w:p w14:paraId="537A6C35" w14:textId="77777777" w:rsidR="006F103B" w:rsidRPr="00994FEC" w:rsidRDefault="006F103B" w:rsidP="006F103B">
            <w:pPr>
              <w:pStyle w:val="Tabellentext"/>
            </w:pPr>
          </w:p>
        </w:tc>
      </w:tr>
      <w:tr w:rsidR="006F103B" w:rsidRPr="004C4B67" w14:paraId="1E13C115" w14:textId="77777777" w:rsidTr="004B4E2A">
        <w:trPr>
          <w:trHeight w:val="284"/>
          <w:tblHeader/>
        </w:trPr>
        <w:tc>
          <w:tcPr>
            <w:tcW w:w="5573" w:type="dxa"/>
            <w:shd w:val="clear" w:color="auto" w:fill="auto"/>
          </w:tcPr>
          <w:p w14:paraId="4ECB3905" w14:textId="77777777" w:rsidR="006F103B" w:rsidRDefault="006F103B" w:rsidP="006F103B">
            <w:pPr>
              <w:pStyle w:val="Tabellentext"/>
            </w:pPr>
            <w:r>
              <w:lastRenderedPageBreak/>
              <w:t>Zur Gewährleistung einer guten Sprachqualität sind die nachstehenden Qualitätsstandards obligatorisch für alle Geräteklassen, soweit nicht anders angegeben:</w:t>
            </w:r>
          </w:p>
          <w:p w14:paraId="65575E17" w14:textId="77777777" w:rsidR="006F103B" w:rsidRDefault="006F103B" w:rsidP="006F103B">
            <w:pPr>
              <w:pStyle w:val="Tabellentextfett"/>
            </w:pPr>
            <w:r>
              <w:t>Telefonanlagen und VoIP-Telefone</w:t>
            </w:r>
          </w:p>
          <w:p w14:paraId="63C17A0F" w14:textId="2FAF46FD" w:rsidR="006F103B" w:rsidRDefault="006F103B" w:rsidP="006F103B">
            <w:pPr>
              <w:pStyle w:val="Aufzhlung"/>
            </w:pPr>
            <w:proofErr w:type="spellStart"/>
            <w:r>
              <w:t>Acoustic</w:t>
            </w:r>
            <w:proofErr w:type="spellEnd"/>
            <w:r>
              <w:t xml:space="preserve"> Echo </w:t>
            </w:r>
            <w:proofErr w:type="spellStart"/>
            <w:r>
              <w:t>Cancellation</w:t>
            </w:r>
            <w:proofErr w:type="spellEnd"/>
            <w:r>
              <w:t xml:space="preserve"> (Echo Unterdrückung im akustischen Pfad des Hörers und beim Freisprechen)</w:t>
            </w:r>
            <w:r w:rsidR="007575C0">
              <w:t>;</w:t>
            </w:r>
          </w:p>
          <w:p w14:paraId="10748C43" w14:textId="54AAD78E" w:rsidR="006F103B" w:rsidRDefault="006F103B" w:rsidP="006F103B">
            <w:pPr>
              <w:pStyle w:val="Aufzhlung"/>
            </w:pPr>
            <w:r>
              <w:t xml:space="preserve">Comfort Noise (Vermeidung des Eindrucks von </w:t>
            </w:r>
            <w:r w:rsidR="007575C0">
              <w:t>„</w:t>
            </w:r>
            <w:r>
              <w:t>toten Leitungen</w:t>
            </w:r>
            <w:r w:rsidR="007575C0">
              <w:t>“</w:t>
            </w:r>
            <w:r>
              <w:t xml:space="preserve"> bei Sprachpausen)</w:t>
            </w:r>
            <w:r w:rsidR="007575C0">
              <w:t>;</w:t>
            </w:r>
          </w:p>
          <w:p w14:paraId="62358EA6" w14:textId="391C4112" w:rsidR="006F103B" w:rsidRDefault="006F103B" w:rsidP="006F103B">
            <w:pPr>
              <w:pStyle w:val="Aufzhlung"/>
            </w:pPr>
            <w:r>
              <w:t xml:space="preserve">Packet Loss </w:t>
            </w:r>
            <w:proofErr w:type="spellStart"/>
            <w:r>
              <w:t>Concealment</w:t>
            </w:r>
            <w:proofErr w:type="spellEnd"/>
            <w:r>
              <w:t xml:space="preserve"> (intelligentes Einfügen von errechneten fehlenden Sprachdaten bei Paketdatenverlust)</w:t>
            </w:r>
            <w:r w:rsidR="007575C0">
              <w:t>;</w:t>
            </w:r>
          </w:p>
          <w:p w14:paraId="3BAE6BDE" w14:textId="524F208C" w:rsidR="006F103B" w:rsidRDefault="006F103B" w:rsidP="006F103B">
            <w:pPr>
              <w:pStyle w:val="Aufzhlung"/>
            </w:pPr>
            <w:r>
              <w:t>Übertragenes Sprachspektrum und Codec-Unterstützung:</w:t>
            </w:r>
          </w:p>
          <w:p w14:paraId="493CD678" w14:textId="35D3D3A6" w:rsidR="006F103B" w:rsidRDefault="006F103B" w:rsidP="00DA101B">
            <w:pPr>
              <w:pStyle w:val="Aufzhlung"/>
              <w:numPr>
                <w:ilvl w:val="2"/>
                <w:numId w:val="2"/>
              </w:numPr>
              <w:tabs>
                <w:tab w:val="clear" w:pos="1803"/>
              </w:tabs>
              <w:ind w:left="714" w:hanging="357"/>
            </w:pPr>
            <w:proofErr w:type="spellStart"/>
            <w:r>
              <w:t>Wideband</w:t>
            </w:r>
            <w:proofErr w:type="spellEnd"/>
            <w:r>
              <w:t xml:space="preserve">/High </w:t>
            </w:r>
            <w:proofErr w:type="spellStart"/>
            <w:r>
              <w:t>definition</w:t>
            </w:r>
            <w:proofErr w:type="spellEnd"/>
            <w:r>
              <w:t xml:space="preserve"> Audio (&gt;= 7 kHz Bandbreite)</w:t>
            </w:r>
            <w:r w:rsidR="00D473D6">
              <w:br/>
            </w:r>
            <w:r>
              <w:t>Unterstützte Codecs – z. B: G.722 (bei Basis-Geräteklasse optional)</w:t>
            </w:r>
            <w:r w:rsidR="007575C0">
              <w:t>;</w:t>
            </w:r>
          </w:p>
          <w:p w14:paraId="1F79E670" w14:textId="491F1372" w:rsidR="006F103B" w:rsidRDefault="006F103B" w:rsidP="00DA101B">
            <w:pPr>
              <w:pStyle w:val="Aufzhlung"/>
              <w:numPr>
                <w:ilvl w:val="2"/>
                <w:numId w:val="2"/>
              </w:numPr>
              <w:tabs>
                <w:tab w:val="clear" w:pos="1803"/>
              </w:tabs>
              <w:ind w:left="714" w:hanging="357"/>
            </w:pPr>
            <w:r>
              <w:t>Standardbandbreite (Bandbreite 4kHz)</w:t>
            </w:r>
            <w:r w:rsidR="00D473D6">
              <w:br/>
            </w:r>
            <w:r>
              <w:t>Unterstützte Codecs – z. B.: G.711, sowie G.729 für die Kompression bei der Signalübertragung</w:t>
            </w:r>
            <w:r w:rsidR="007575C0">
              <w:t>.</w:t>
            </w:r>
          </w:p>
          <w:p w14:paraId="228A06A5" w14:textId="77777777" w:rsidR="006F103B" w:rsidRDefault="006F103B" w:rsidP="006F103B">
            <w:pPr>
              <w:pStyle w:val="Tabellentextfett"/>
            </w:pPr>
            <w:r>
              <w:t>VoIP-Telefone</w:t>
            </w:r>
          </w:p>
          <w:p w14:paraId="58398D7B" w14:textId="227A30A9" w:rsidR="006F103B" w:rsidRDefault="006F103B" w:rsidP="006F103B">
            <w:pPr>
              <w:pStyle w:val="Aufzhlung"/>
            </w:pPr>
            <w:proofErr w:type="spellStart"/>
            <w:r>
              <w:t>Full</w:t>
            </w:r>
            <w:proofErr w:type="spellEnd"/>
            <w:r>
              <w:t>-Duplex Freisprech-Unterstützung</w:t>
            </w:r>
          </w:p>
        </w:tc>
        <w:tc>
          <w:tcPr>
            <w:tcW w:w="2323" w:type="dxa"/>
            <w:shd w:val="clear" w:color="auto" w:fill="auto"/>
          </w:tcPr>
          <w:p w14:paraId="32F59E4C" w14:textId="7DCCC197" w:rsidR="006F103B" w:rsidRDefault="006F103B" w:rsidP="006F103B">
            <w:pPr>
              <w:pStyle w:val="Tabellentext"/>
            </w:pPr>
            <w:r w:rsidRPr="00994FEC">
              <w:t>Ausschlusskriteriu</w:t>
            </w:r>
            <w:r>
              <w:t>m</w:t>
            </w:r>
            <w:r w:rsidRPr="00994FEC">
              <w:t xml:space="preserve"> </w:t>
            </w:r>
          </w:p>
          <w:p w14:paraId="332BAACD" w14:textId="77777777" w:rsidR="00231A6B" w:rsidRPr="00994FEC" w:rsidRDefault="00231A6B" w:rsidP="006F103B">
            <w:pPr>
              <w:pStyle w:val="Tabellentext"/>
            </w:pPr>
          </w:p>
          <w:p w14:paraId="13C691B2" w14:textId="61A96750" w:rsidR="006F103B" w:rsidRPr="00994FEC" w:rsidRDefault="006F103B" w:rsidP="006F103B">
            <w:pPr>
              <w:pStyle w:val="Tabellentext"/>
            </w:pPr>
            <w:r w:rsidRPr="00994FEC">
              <w:t xml:space="preserve">Nachweis durch </w:t>
            </w:r>
            <w:r w:rsidR="006E0057" w:rsidRPr="006E0057">
              <w:t>Produktunterlagen</w:t>
            </w:r>
          </w:p>
        </w:tc>
        <w:tc>
          <w:tcPr>
            <w:tcW w:w="1743" w:type="dxa"/>
            <w:shd w:val="clear" w:color="auto" w:fill="auto"/>
            <w:vAlign w:val="center"/>
          </w:tcPr>
          <w:p w14:paraId="43D00319" w14:textId="77777777" w:rsidR="006F103B" w:rsidRPr="005B05B8" w:rsidRDefault="006F103B" w:rsidP="006F103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E6CE220" w14:textId="77777777" w:rsidR="00803E26" w:rsidRDefault="00803E26" w:rsidP="00586F4C">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6F103B" w:rsidRPr="004C4B67" w14:paraId="1B9549B0" w14:textId="77777777" w:rsidTr="004B4E2A">
        <w:trPr>
          <w:trHeight w:val="284"/>
          <w:tblHeader/>
        </w:trPr>
        <w:tc>
          <w:tcPr>
            <w:tcW w:w="5573" w:type="dxa"/>
            <w:shd w:val="clear" w:color="auto" w:fill="D9D9D9"/>
            <w:vAlign w:val="center"/>
          </w:tcPr>
          <w:p w14:paraId="76E304CA" w14:textId="0BC4CCFE" w:rsidR="006F103B" w:rsidRDefault="006F103B" w:rsidP="006F103B">
            <w:pPr>
              <w:pStyle w:val="Tabellentext"/>
            </w:pPr>
            <w:r w:rsidRPr="0013232F">
              <w:lastRenderedPageBreak/>
              <w:t>4.2</w:t>
            </w:r>
            <w:r w:rsidRPr="0013232F">
              <w:tab/>
              <w:t>Datensicherheit</w:t>
            </w:r>
          </w:p>
        </w:tc>
        <w:tc>
          <w:tcPr>
            <w:tcW w:w="2323" w:type="dxa"/>
            <w:shd w:val="clear" w:color="auto" w:fill="D9D9D9"/>
            <w:vAlign w:val="center"/>
          </w:tcPr>
          <w:p w14:paraId="7E3BA221" w14:textId="77777777" w:rsidR="006F103B" w:rsidRPr="00994FEC" w:rsidRDefault="006F103B" w:rsidP="006F103B">
            <w:pPr>
              <w:pStyle w:val="Tabellentext"/>
            </w:pPr>
          </w:p>
        </w:tc>
        <w:tc>
          <w:tcPr>
            <w:tcW w:w="1743" w:type="dxa"/>
            <w:shd w:val="clear" w:color="auto" w:fill="D9D9D9"/>
            <w:vAlign w:val="center"/>
          </w:tcPr>
          <w:p w14:paraId="50C7C9CB" w14:textId="77777777" w:rsidR="006F103B" w:rsidRPr="00994FEC" w:rsidRDefault="006F103B" w:rsidP="006F103B">
            <w:pPr>
              <w:pStyle w:val="Tabellentext"/>
            </w:pPr>
          </w:p>
        </w:tc>
      </w:tr>
      <w:tr w:rsidR="006F103B" w:rsidRPr="004C4B67" w14:paraId="6C8106FE" w14:textId="77777777" w:rsidTr="004B4E2A">
        <w:trPr>
          <w:trHeight w:val="284"/>
          <w:tblHeader/>
        </w:trPr>
        <w:tc>
          <w:tcPr>
            <w:tcW w:w="5573" w:type="dxa"/>
            <w:shd w:val="clear" w:color="auto" w:fill="auto"/>
          </w:tcPr>
          <w:p w14:paraId="311D37E3" w14:textId="77777777" w:rsidR="006F103B" w:rsidRDefault="006F103B" w:rsidP="006F103B">
            <w:pPr>
              <w:pStyle w:val="Tabellentext"/>
            </w:pPr>
            <w:r>
              <w:t>Zur Gewährleistung einer grundlegenden Übertragungssicherheit sind im Falle von VoIP-Funktionen an den Geräten die folgenden Standards bereit zu stellen oder gleichwertige Standards zu verwenden:</w:t>
            </w:r>
          </w:p>
          <w:p w14:paraId="48F5DD46" w14:textId="06444456" w:rsidR="006F103B" w:rsidRDefault="006F103B" w:rsidP="006F103B">
            <w:pPr>
              <w:pStyle w:val="Aufzhlung"/>
            </w:pPr>
            <w:r>
              <w:t>Verschlüsselung des Sprachkanals: SRTP (Schlüssellänge ≥ 128 Bit)</w:t>
            </w:r>
            <w:r w:rsidR="00E45A68">
              <w:t>;</w:t>
            </w:r>
          </w:p>
          <w:p w14:paraId="1B36B028" w14:textId="03FE5C8E" w:rsidR="006F103B" w:rsidRDefault="006F103B" w:rsidP="006F103B">
            <w:pPr>
              <w:pStyle w:val="Aufzhlung"/>
            </w:pPr>
            <w:r>
              <w:t>Verschlüsselung des Signalisierungskanals: TLS 1.2 (2008) oder 1.3 (2018)</w:t>
            </w:r>
            <w:r w:rsidR="00E45A68">
              <w:t>;</w:t>
            </w:r>
          </w:p>
          <w:p w14:paraId="1C10AD53" w14:textId="058B9D38" w:rsidR="006F103B" w:rsidRDefault="006F103B" w:rsidP="006F103B">
            <w:pPr>
              <w:pStyle w:val="Aufzhlung"/>
            </w:pPr>
            <w:r>
              <w:t>Sicherer Schlüsselaustausch zwischen Endgerät und Telefonanlage (</w:t>
            </w:r>
            <w:proofErr w:type="spellStart"/>
            <w:r>
              <w:t>Perfect</w:t>
            </w:r>
            <w:proofErr w:type="spellEnd"/>
            <w:r>
              <w:t xml:space="preserve"> </w:t>
            </w:r>
            <w:proofErr w:type="spellStart"/>
            <w:r>
              <w:t>Foreward</w:t>
            </w:r>
            <w:proofErr w:type="spellEnd"/>
            <w:r>
              <w:t xml:space="preserve"> Secrecy, PFS).</w:t>
            </w:r>
          </w:p>
          <w:p w14:paraId="4938AFB7" w14:textId="46D604DF" w:rsidR="006F103B" w:rsidRDefault="006F103B" w:rsidP="006F103B">
            <w:pPr>
              <w:pStyle w:val="Tabellentext"/>
            </w:pPr>
            <w:r>
              <w:t>Eine Telefonanlage mit VoIP-Funktionen muss auf der SIP-Teilnehmerseite Signalisierung und Sprache verschlüsseln können. Der Web-Interface-Zugriff muss über HTTPS angesteuert werden.</w:t>
            </w:r>
          </w:p>
        </w:tc>
        <w:tc>
          <w:tcPr>
            <w:tcW w:w="2323" w:type="dxa"/>
            <w:shd w:val="clear" w:color="auto" w:fill="auto"/>
          </w:tcPr>
          <w:p w14:paraId="36201DA0" w14:textId="2D445882" w:rsidR="006E0057" w:rsidRDefault="006E0057" w:rsidP="006E0057">
            <w:pPr>
              <w:pStyle w:val="Tabellentext"/>
            </w:pPr>
            <w:r w:rsidRPr="00994FEC">
              <w:t>Ausschlusskriteriu</w:t>
            </w:r>
            <w:r>
              <w:t>m</w:t>
            </w:r>
            <w:r w:rsidRPr="00994FEC">
              <w:t xml:space="preserve"> </w:t>
            </w:r>
          </w:p>
          <w:p w14:paraId="32044B7E" w14:textId="77777777" w:rsidR="00231A6B" w:rsidRPr="00994FEC" w:rsidRDefault="00231A6B" w:rsidP="006E0057">
            <w:pPr>
              <w:pStyle w:val="Tabellentext"/>
            </w:pPr>
          </w:p>
          <w:p w14:paraId="5C6B1E18" w14:textId="091D5A92" w:rsidR="006F103B" w:rsidRPr="00994FEC" w:rsidRDefault="006E0057" w:rsidP="006E0057">
            <w:pPr>
              <w:pStyle w:val="Tabellentext"/>
            </w:pPr>
            <w:r w:rsidRPr="00994FEC">
              <w:t xml:space="preserve">Nachweis durch </w:t>
            </w:r>
            <w:r w:rsidRPr="006E0057">
              <w:t>Herstellererklärung</w:t>
            </w:r>
          </w:p>
        </w:tc>
        <w:tc>
          <w:tcPr>
            <w:tcW w:w="1743" w:type="dxa"/>
            <w:shd w:val="clear" w:color="auto" w:fill="auto"/>
            <w:vAlign w:val="center"/>
          </w:tcPr>
          <w:p w14:paraId="146E74BC" w14:textId="77777777" w:rsidR="006F103B" w:rsidRPr="005B05B8" w:rsidRDefault="006F103B" w:rsidP="006F103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F103B" w:rsidRPr="004C4B67" w14:paraId="7089BAEC" w14:textId="77777777" w:rsidTr="004B4E2A">
        <w:trPr>
          <w:trHeight w:val="284"/>
          <w:tblHeader/>
        </w:trPr>
        <w:tc>
          <w:tcPr>
            <w:tcW w:w="5573" w:type="dxa"/>
            <w:shd w:val="clear" w:color="auto" w:fill="D9D9D9"/>
            <w:vAlign w:val="center"/>
          </w:tcPr>
          <w:p w14:paraId="48632FD9" w14:textId="545312EC" w:rsidR="006F103B" w:rsidRDefault="006F103B" w:rsidP="006F103B">
            <w:pPr>
              <w:pStyle w:val="Tabellentext"/>
            </w:pPr>
            <w:r>
              <w:t>4.3</w:t>
            </w:r>
            <w:r w:rsidRPr="0013232F">
              <w:tab/>
              <w:t>Qualitäts-/Komfortanforderungen</w:t>
            </w:r>
          </w:p>
        </w:tc>
        <w:tc>
          <w:tcPr>
            <w:tcW w:w="2323" w:type="dxa"/>
            <w:shd w:val="clear" w:color="auto" w:fill="D9D9D9"/>
            <w:vAlign w:val="center"/>
          </w:tcPr>
          <w:p w14:paraId="202F7B44" w14:textId="77777777" w:rsidR="006F103B" w:rsidRPr="00994FEC" w:rsidRDefault="006F103B" w:rsidP="006F103B">
            <w:pPr>
              <w:pStyle w:val="Tabellentext"/>
            </w:pPr>
          </w:p>
        </w:tc>
        <w:tc>
          <w:tcPr>
            <w:tcW w:w="1743" w:type="dxa"/>
            <w:shd w:val="clear" w:color="auto" w:fill="D9D9D9"/>
            <w:vAlign w:val="center"/>
          </w:tcPr>
          <w:p w14:paraId="5898949A" w14:textId="77777777" w:rsidR="006F103B" w:rsidRPr="00994FEC" w:rsidRDefault="006F103B" w:rsidP="006F103B">
            <w:pPr>
              <w:pStyle w:val="Tabellentext"/>
            </w:pPr>
          </w:p>
        </w:tc>
      </w:tr>
      <w:tr w:rsidR="006D6003" w:rsidRPr="004C4B67" w14:paraId="7A08546E" w14:textId="77777777" w:rsidTr="004B4E2A">
        <w:trPr>
          <w:trHeight w:val="284"/>
          <w:tblHeader/>
        </w:trPr>
        <w:tc>
          <w:tcPr>
            <w:tcW w:w="5573" w:type="dxa"/>
            <w:shd w:val="clear" w:color="auto" w:fill="auto"/>
          </w:tcPr>
          <w:p w14:paraId="72C32916" w14:textId="134535E6" w:rsidR="006D6003" w:rsidRDefault="006D6003" w:rsidP="006D6003">
            <w:pPr>
              <w:pStyle w:val="Tabellentext"/>
            </w:pPr>
            <w:r>
              <w:t>Je nach Produkt gilt entweder eins der beiden folgenden Kriterien oder beide, wenn eine Kombination aus Telefonanlage und VoIP-Geräten eigesetzt werden soll.</w:t>
            </w:r>
          </w:p>
          <w:p w14:paraId="440C31A5" w14:textId="77777777" w:rsidR="006D6003" w:rsidRDefault="006D6003" w:rsidP="006D6003">
            <w:pPr>
              <w:pStyle w:val="Tabellentextfett"/>
            </w:pPr>
            <w:r>
              <w:t>Telefonanlage</w:t>
            </w:r>
          </w:p>
          <w:p w14:paraId="22D95C23" w14:textId="77777777" w:rsidR="006D6003" w:rsidRDefault="006D6003" w:rsidP="006D6003">
            <w:pPr>
              <w:pStyle w:val="Tabellentext"/>
            </w:pPr>
            <w:r>
              <w:t>Die Telefonanlage muss möglichst einfach, z. B. über einen Installations-Wizard, in Betrieb genommen werden können und komfortabel in der Wartung sein, z. B. per Fernwartung. Der Besitzer der Telefonanlage muss jederzeit die volle Administrierbarkeit der Telefonanlage beliebig übertragen können. Der Zugriff auf die Telefonfunktionen durch Rechnersysteme zur Integration in Unified Communications muss durch Unterstützung gängiger Schnittstellen ermöglicht werden. Mobile Endgeräte erhalten Zugriff auf die Telefonanlage und können in Rufabläufe integriert werden.</w:t>
            </w:r>
          </w:p>
          <w:p w14:paraId="07B0725A" w14:textId="77777777" w:rsidR="006D6003" w:rsidRDefault="006D6003" w:rsidP="006D6003">
            <w:pPr>
              <w:pStyle w:val="Tabellentextfett"/>
            </w:pPr>
            <w:r>
              <w:t>VoIP-Telefone</w:t>
            </w:r>
          </w:p>
          <w:p w14:paraId="6ED4EDE9" w14:textId="171F8CB0" w:rsidR="006D6003" w:rsidRDefault="006D6003" w:rsidP="006D6003">
            <w:pPr>
              <w:pStyle w:val="Tabellentext"/>
            </w:pPr>
            <w:r>
              <w:t>VoIP-Telefone müssen möglichst einfach in Betrieb genommen werden können. Dazu müssen die Geräte über eine Administrationsschnittstelle (z. B. Fernkonfiguration durch Browserzugang) programmierbar sein oder die automatische Aushandlung von IP-Adressen mit dem Router (DHCP-Protokoll) unterstützen.</w:t>
            </w:r>
          </w:p>
        </w:tc>
        <w:tc>
          <w:tcPr>
            <w:tcW w:w="2323" w:type="dxa"/>
            <w:shd w:val="clear" w:color="auto" w:fill="auto"/>
          </w:tcPr>
          <w:p w14:paraId="0D3A0158" w14:textId="69D0F990" w:rsidR="006D6003" w:rsidRDefault="006D6003" w:rsidP="006D6003">
            <w:pPr>
              <w:pStyle w:val="Tabellentext"/>
            </w:pPr>
            <w:r w:rsidRPr="00994FEC">
              <w:t>Ausschlusskriteriu</w:t>
            </w:r>
            <w:r>
              <w:t>m</w:t>
            </w:r>
            <w:r w:rsidRPr="00994FEC">
              <w:t xml:space="preserve"> </w:t>
            </w:r>
          </w:p>
          <w:p w14:paraId="1102EC85" w14:textId="77777777" w:rsidR="00231A6B" w:rsidRPr="00994FEC" w:rsidRDefault="00231A6B" w:rsidP="006D6003">
            <w:pPr>
              <w:pStyle w:val="Tabellentext"/>
            </w:pPr>
          </w:p>
          <w:p w14:paraId="22CBF557" w14:textId="0552392E" w:rsidR="006D6003" w:rsidRPr="00994FEC" w:rsidRDefault="006D6003" w:rsidP="006D6003">
            <w:pPr>
              <w:pStyle w:val="Tabellentext"/>
            </w:pPr>
            <w:r w:rsidRPr="00994FEC">
              <w:t xml:space="preserve">Nachweis durch </w:t>
            </w:r>
            <w:r w:rsidRPr="006E0057">
              <w:t>Produktunterlagen</w:t>
            </w:r>
          </w:p>
        </w:tc>
        <w:tc>
          <w:tcPr>
            <w:tcW w:w="1743" w:type="dxa"/>
            <w:shd w:val="clear" w:color="auto" w:fill="auto"/>
            <w:vAlign w:val="center"/>
          </w:tcPr>
          <w:p w14:paraId="058FD5C3" w14:textId="77777777" w:rsidR="006D6003" w:rsidRPr="005B05B8" w:rsidRDefault="006D6003" w:rsidP="006D600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ED5DF5">
              <w:rPr>
                <w:rFonts w:ascii="Meta Offc" w:hAnsi="Meta Offc" w:cs="Meta Offc"/>
                <w:sz w:val="18"/>
                <w:szCs w:val="18"/>
              </w:rPr>
            </w:r>
            <w:r w:rsidR="00ED5DF5">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0"/>
      <w:bookmarkEnd w:id="2"/>
      <w:bookmarkEnd w:id="3"/>
    </w:tbl>
    <w:p w14:paraId="7CF25CF4" w14:textId="77777777" w:rsidR="008F0BE1" w:rsidRDefault="008F0BE1" w:rsidP="00586F4C">
      <w:pPr>
        <w:pStyle w:val="Textkrper"/>
      </w:pPr>
      <w:r>
        <w:br w:type="page"/>
      </w:r>
    </w:p>
    <w:p w14:paraId="7D77A4ED" w14:textId="77777777" w:rsidR="008F0BE1" w:rsidRDefault="008F0BE1" w:rsidP="00A14F1E">
      <w:pPr>
        <w:pStyle w:val="berschrift1"/>
      </w:pPr>
      <w:r>
        <w:lastRenderedPageBreak/>
        <w:t>A</w:t>
      </w:r>
      <w:r>
        <w:tab/>
        <w:t>Anhang: Messvorschrift zur Bestimmung des Energieverbrauchs</w:t>
      </w:r>
    </w:p>
    <w:p w14:paraId="71FF0C75" w14:textId="77777777" w:rsidR="008F0BE1" w:rsidRPr="00AA0341" w:rsidRDefault="008F0BE1" w:rsidP="00AA0341">
      <w:pPr>
        <w:pStyle w:val="Textkrper"/>
      </w:pPr>
      <w:r w:rsidRPr="00AA0341">
        <w:t xml:space="preserve">Es wird mit Maximalbestückung an Portmodulen im </w:t>
      </w:r>
      <w:proofErr w:type="spellStart"/>
      <w:r w:rsidRPr="00AA0341">
        <w:t>Idle</w:t>
      </w:r>
      <w:proofErr w:type="spellEnd"/>
      <w:r w:rsidRPr="00AA0341">
        <w:t xml:space="preserve"> Mode (Bereitschaftsmodus) gemessen. Die Verbrauchswerte können nicht zur Ermittlung des tatsächlichen Verbrauchs einer realen Telefonanlage herangezogen werden.</w:t>
      </w:r>
    </w:p>
    <w:p w14:paraId="608DE827" w14:textId="77777777" w:rsidR="008F0BE1" w:rsidRPr="00AA0341" w:rsidRDefault="008F0BE1" w:rsidP="00AA0341">
      <w:pPr>
        <w:pStyle w:val="Textkrper"/>
      </w:pPr>
      <w:r w:rsidRPr="00AA0341">
        <w:t xml:space="preserve">Die Telefonanlage ist maximal zu bestücken, d. h. alle Einschübe sind mit Einschubmodulen belegt. An die Ports der Einschubmodule und an die Ethernet-Schnittstelle der Anlage muss jedoch keine Peripherie (d. h. keine Endgeräte) angeschlossen werden. Die angeschlossene aktive SIP Trunkverbindung befindet sich zunächst im </w:t>
      </w:r>
      <w:proofErr w:type="spellStart"/>
      <w:r w:rsidRPr="00AA0341">
        <w:t>Idle</w:t>
      </w:r>
      <w:proofErr w:type="spellEnd"/>
      <w:r w:rsidRPr="00AA0341">
        <w:t xml:space="preserve"> Mode.</w:t>
      </w:r>
    </w:p>
    <w:p w14:paraId="3F0FFF8D" w14:textId="77777777" w:rsidR="008F0BE1" w:rsidRPr="00AA0341" w:rsidRDefault="008F0BE1" w:rsidP="00AA0341">
      <w:pPr>
        <w:pStyle w:val="Textkrper"/>
      </w:pPr>
      <w:r w:rsidRPr="00AA0341">
        <w:t>Die Einschübe sind wie folgt zu bestücken (soweit für die Anlage verfügbar):</w:t>
      </w:r>
    </w:p>
    <w:p w14:paraId="63CBA6D4" w14:textId="7C8D67E1" w:rsidR="008F0BE1" w:rsidRDefault="008F0BE1" w:rsidP="00AA0341">
      <w:pPr>
        <w:pStyle w:val="Aufzhlung"/>
      </w:pPr>
      <w:r>
        <w:t>Mit einem Einschubmodul zum Anschluss von analogen Endgeräten (Die Anzahl der analogen Endgeräte ist A)</w:t>
      </w:r>
      <w:r w:rsidR="00E45A68">
        <w:t>.</w:t>
      </w:r>
    </w:p>
    <w:p w14:paraId="16CBEE5B" w14:textId="6E962D98" w:rsidR="008F0BE1" w:rsidRDefault="008F0BE1" w:rsidP="00AA0341">
      <w:pPr>
        <w:pStyle w:val="Aufzhlung"/>
      </w:pPr>
      <w:r>
        <w:t>Die restlichen Einschubplätze sind aufgefüllt mit Einschubmodulen zum Anschluss von Systemtelefonen (Anzahl der daran anschließbaren Endgeräte: T). Sollte das System keine Einschubmodule für Systemtelefone aufweisen, werden noch freie Einschübe mit weiteren verfügbaren Einschubmodulen aufgefüllt, die typischer Weise zum Betrieb von Peripheriegeräten Verwendung finden. Die Anzahl der an allen diesen Einschubmodulen betreibbaren Peripheriegeräten wird unter T subsummiert. Alternativ werden zur Maximalbestückung Einschubmodule zugelassen, die zum typischen Betrieb dieser Telefonanlage laut Systemhandbuch notwendig sind.</w:t>
      </w:r>
    </w:p>
    <w:p w14:paraId="2883DCA5" w14:textId="53BF4A53" w:rsidR="008F0BE1" w:rsidRDefault="008F0BE1" w:rsidP="00AA0341">
      <w:pPr>
        <w:pStyle w:val="Aufzhlung"/>
      </w:pPr>
      <w:r>
        <w:t>Die zugrunde gelegte Anzahl I von VoIP Geräten ergibt sich aus der Differenz zwischen der maximalen Teilnehmerzahl N einer Anlage laut Systemhandbuch und der Summe der an den Einschubmodulen anschließbaren Peripheriegeräte: I</w:t>
      </w:r>
      <w:r w:rsidR="00803E26">
        <w:t xml:space="preserve"> </w:t>
      </w:r>
      <w:r>
        <w:t>=</w:t>
      </w:r>
      <w:r w:rsidR="00803E26">
        <w:t xml:space="preserve"> </w:t>
      </w:r>
      <w:r>
        <w:t>N – (A+T)</w:t>
      </w:r>
    </w:p>
    <w:p w14:paraId="65B479A2" w14:textId="6730883E" w:rsidR="008F0BE1" w:rsidRPr="00AA0341" w:rsidRDefault="008F0BE1" w:rsidP="00AA0341">
      <w:pPr>
        <w:pStyle w:val="Textkrper"/>
      </w:pPr>
      <w:r w:rsidRPr="00AA0341">
        <w:t>Die maximale Teilnehmerzahl N der Anlage wird somit aus der Summe aller in Kontext dieser Messvorschrift anschließbaren Endgeräte ermittelt: N</w:t>
      </w:r>
      <w:r w:rsidR="00803E26">
        <w:t xml:space="preserve"> </w:t>
      </w:r>
      <w:r w:rsidRPr="00AA0341">
        <w:t>=</w:t>
      </w:r>
      <w:r w:rsidR="00803E26">
        <w:t xml:space="preserve"> </w:t>
      </w:r>
      <w:r w:rsidRPr="00AA0341">
        <w:t>A + T + I</w:t>
      </w:r>
    </w:p>
    <w:p w14:paraId="1FA8D659" w14:textId="5DFEF5F7" w:rsidR="00AA0341" w:rsidRDefault="008F0BE1" w:rsidP="00AA0341">
      <w:pPr>
        <w:pStyle w:val="Textkrper"/>
      </w:pPr>
      <w:r w:rsidRPr="00AA0341">
        <w:t xml:space="preserve">Gemessen wird im </w:t>
      </w:r>
      <w:proofErr w:type="spellStart"/>
      <w:r w:rsidRPr="00AA0341">
        <w:t>Idle</w:t>
      </w:r>
      <w:proofErr w:type="spellEnd"/>
      <w:r w:rsidRPr="00AA0341">
        <w:t xml:space="preserve"> Mode.</w:t>
      </w:r>
    </w:p>
    <w:p w14:paraId="0E3B2E75" w14:textId="77777777" w:rsidR="00AA0341" w:rsidRDefault="00AA0341">
      <w:pPr>
        <w:spacing w:after="0"/>
        <w:rPr>
          <w:rFonts w:ascii="Calibri" w:hAnsi="Calibri"/>
          <w:sz w:val="20"/>
        </w:rPr>
      </w:pPr>
      <w:r>
        <w:br w:type="page"/>
      </w:r>
    </w:p>
    <w:p w14:paraId="3F2F4AB3" w14:textId="77777777" w:rsidR="00AA0341" w:rsidRDefault="00AA0341" w:rsidP="00A14F1E">
      <w:pPr>
        <w:pStyle w:val="berschrift1"/>
      </w:pPr>
      <w:r>
        <w:lastRenderedPageBreak/>
        <w:t>B</w:t>
      </w:r>
      <w:r>
        <w:tab/>
        <w:t>Anhang: Zuordnung von Gefahrenkategorien und H-Sätzen</w:t>
      </w:r>
    </w:p>
    <w:p w14:paraId="14517937" w14:textId="77777777" w:rsidR="00AA0341" w:rsidRPr="00AA0341" w:rsidRDefault="00AA0341" w:rsidP="00AA0341">
      <w:pPr>
        <w:pStyle w:val="Textkrper"/>
      </w:pPr>
      <w:r w:rsidRPr="00AA0341">
        <w:t>Folgende Tabelle ordnet den Gefahrenkategorien der generell ausgeschlossen Stoffe die entsprechenden Gefahrenhinweise (H-Sätze) zu.</w:t>
      </w:r>
    </w:p>
    <w:p w14:paraId="3819DDA4" w14:textId="14A3F1B3" w:rsidR="005B230D" w:rsidRDefault="00AA0341" w:rsidP="00AA0341">
      <w:pPr>
        <w:pStyle w:val="Beschriftung"/>
      </w:pPr>
      <w:r>
        <w:t xml:space="preserve">Tabelle 4: </w:t>
      </w:r>
      <w:r>
        <w:tab/>
        <w:t>Gefahrenkategorien und H-Sätze</w:t>
      </w:r>
    </w:p>
    <w:tbl>
      <w:tblPr>
        <w:tblStyle w:val="UBATabellenformatvorlage"/>
        <w:tblW w:w="5000" w:type="pct"/>
        <w:tblLook w:val="0020" w:firstRow="1" w:lastRow="0" w:firstColumn="0" w:lastColumn="0" w:noHBand="0" w:noVBand="0"/>
      </w:tblPr>
      <w:tblGrid>
        <w:gridCol w:w="2645"/>
        <w:gridCol w:w="2454"/>
        <w:gridCol w:w="4539"/>
      </w:tblGrid>
      <w:tr w:rsidR="00586F4C" w:rsidRPr="00586F4C" w14:paraId="0508CF17" w14:textId="77777777" w:rsidTr="009B6941">
        <w:trPr>
          <w:cnfStyle w:val="100000000000" w:firstRow="1" w:lastRow="0" w:firstColumn="0" w:lastColumn="0" w:oddVBand="0" w:evenVBand="0" w:oddHBand="0" w:evenHBand="0" w:firstRowFirstColumn="0" w:firstRowLastColumn="0" w:lastRowFirstColumn="0" w:lastRowLastColumn="0"/>
          <w:trHeight w:val="170"/>
        </w:trPr>
        <w:tc>
          <w:tcPr>
            <w:tcW w:w="5000" w:type="pct"/>
            <w:gridSpan w:val="3"/>
            <w:shd w:val="clear" w:color="auto" w:fill="92D050"/>
          </w:tcPr>
          <w:p w14:paraId="4851CBEB" w14:textId="77777777" w:rsidR="00AA0341" w:rsidRPr="00586F4C" w:rsidRDefault="00AA0341" w:rsidP="00586F4C">
            <w:pPr>
              <w:pStyle w:val="Tabellentextfett"/>
              <w:rPr>
                <w:color w:val="auto"/>
              </w:rPr>
            </w:pPr>
            <w:r w:rsidRPr="00586F4C">
              <w:rPr>
                <w:color w:val="auto"/>
              </w:rPr>
              <w:t>CLP-Verordnung (EG) Nr. 1272/2008</w:t>
            </w:r>
          </w:p>
        </w:tc>
      </w:tr>
      <w:tr w:rsidR="00586F4C" w:rsidRPr="00586F4C" w14:paraId="0F3B5546" w14:textId="77777777" w:rsidTr="009B6941">
        <w:trPr>
          <w:trHeight w:val="170"/>
        </w:trPr>
        <w:tc>
          <w:tcPr>
            <w:tcW w:w="1372" w:type="pct"/>
            <w:shd w:val="clear" w:color="auto" w:fill="92D050"/>
          </w:tcPr>
          <w:p w14:paraId="3DFD66B2" w14:textId="77777777" w:rsidR="00AA0341" w:rsidRPr="00586F4C" w:rsidRDefault="00AA0341" w:rsidP="00586F4C">
            <w:pPr>
              <w:pStyle w:val="Tabellentextfett"/>
              <w:rPr>
                <w:color w:val="auto"/>
              </w:rPr>
            </w:pPr>
            <w:r w:rsidRPr="00586F4C">
              <w:rPr>
                <w:color w:val="auto"/>
              </w:rPr>
              <w:t>Gefahrenkategorie</w:t>
            </w:r>
          </w:p>
        </w:tc>
        <w:tc>
          <w:tcPr>
            <w:tcW w:w="1273" w:type="pct"/>
            <w:shd w:val="clear" w:color="auto" w:fill="92D050"/>
          </w:tcPr>
          <w:p w14:paraId="3D597D20" w14:textId="77777777" w:rsidR="00AA0341" w:rsidRPr="00586F4C" w:rsidRDefault="00AA0341" w:rsidP="00586F4C">
            <w:pPr>
              <w:pStyle w:val="Tabellentextfett"/>
              <w:rPr>
                <w:color w:val="auto"/>
              </w:rPr>
            </w:pPr>
            <w:r w:rsidRPr="00586F4C">
              <w:rPr>
                <w:color w:val="auto"/>
              </w:rPr>
              <w:t>Gefahrenhinweise</w:t>
            </w:r>
          </w:p>
        </w:tc>
        <w:tc>
          <w:tcPr>
            <w:tcW w:w="2355" w:type="pct"/>
            <w:shd w:val="clear" w:color="auto" w:fill="92D050"/>
          </w:tcPr>
          <w:p w14:paraId="2D2212E3" w14:textId="77777777" w:rsidR="00AA0341" w:rsidRPr="00586F4C" w:rsidRDefault="00AA0341" w:rsidP="00586F4C">
            <w:pPr>
              <w:pStyle w:val="Tabellentextfett"/>
              <w:rPr>
                <w:color w:val="auto"/>
              </w:rPr>
            </w:pPr>
          </w:p>
        </w:tc>
      </w:tr>
      <w:tr w:rsidR="00586F4C" w:rsidRPr="00586F4C" w14:paraId="63F90885" w14:textId="77777777" w:rsidTr="009B6941">
        <w:trPr>
          <w:cnfStyle w:val="000000010000" w:firstRow="0" w:lastRow="0" w:firstColumn="0" w:lastColumn="0" w:oddVBand="0" w:evenVBand="0" w:oddHBand="0" w:evenHBand="1" w:firstRowFirstColumn="0" w:firstRowLastColumn="0" w:lastRowFirstColumn="0" w:lastRowLastColumn="0"/>
          <w:trHeight w:val="170"/>
        </w:trPr>
        <w:tc>
          <w:tcPr>
            <w:tcW w:w="1372" w:type="pct"/>
            <w:shd w:val="clear" w:color="auto" w:fill="92D050"/>
          </w:tcPr>
          <w:p w14:paraId="72432ADB" w14:textId="77777777" w:rsidR="00AA0341" w:rsidRPr="00586F4C" w:rsidRDefault="00AA0341" w:rsidP="00586F4C">
            <w:pPr>
              <w:pStyle w:val="Tabellentextfett"/>
              <w:rPr>
                <w:color w:val="auto"/>
              </w:rPr>
            </w:pPr>
          </w:p>
        </w:tc>
        <w:tc>
          <w:tcPr>
            <w:tcW w:w="1273" w:type="pct"/>
            <w:shd w:val="clear" w:color="auto" w:fill="92D050"/>
          </w:tcPr>
          <w:p w14:paraId="15CFF7E4" w14:textId="77777777" w:rsidR="00AA0341" w:rsidRPr="00586F4C" w:rsidRDefault="00AA0341" w:rsidP="00586F4C">
            <w:pPr>
              <w:pStyle w:val="Tabellentextfett"/>
              <w:rPr>
                <w:color w:val="auto"/>
              </w:rPr>
            </w:pPr>
            <w:r w:rsidRPr="00586F4C">
              <w:rPr>
                <w:color w:val="auto"/>
              </w:rPr>
              <w:t>H-Satz</w:t>
            </w:r>
          </w:p>
        </w:tc>
        <w:tc>
          <w:tcPr>
            <w:tcW w:w="2355" w:type="pct"/>
            <w:shd w:val="clear" w:color="auto" w:fill="92D050"/>
          </w:tcPr>
          <w:p w14:paraId="6665A1B2" w14:textId="77777777" w:rsidR="00AA0341" w:rsidRPr="00586F4C" w:rsidRDefault="00AA0341" w:rsidP="00586F4C">
            <w:pPr>
              <w:pStyle w:val="Tabellentextfett"/>
              <w:rPr>
                <w:color w:val="auto"/>
              </w:rPr>
            </w:pPr>
            <w:r w:rsidRPr="00586F4C">
              <w:rPr>
                <w:color w:val="auto"/>
              </w:rPr>
              <w:t>Wortlaut</w:t>
            </w:r>
          </w:p>
        </w:tc>
      </w:tr>
      <w:tr w:rsidR="00586F4C" w:rsidRPr="00586F4C" w14:paraId="2A9B40D6" w14:textId="77777777" w:rsidTr="009B6941">
        <w:trPr>
          <w:trHeight w:val="170"/>
        </w:trPr>
        <w:tc>
          <w:tcPr>
            <w:tcW w:w="5000" w:type="pct"/>
            <w:gridSpan w:val="3"/>
          </w:tcPr>
          <w:p w14:paraId="63C8D4DE" w14:textId="77777777" w:rsidR="00AA0341" w:rsidRPr="00586F4C" w:rsidRDefault="00AA0341" w:rsidP="00AA0341">
            <w:pPr>
              <w:pStyle w:val="Tabellentextfett"/>
              <w:rPr>
                <w:color w:val="auto"/>
              </w:rPr>
            </w:pPr>
            <w:r w:rsidRPr="00586F4C">
              <w:rPr>
                <w:color w:val="auto"/>
              </w:rPr>
              <w:t>karzinogene Stoffe</w:t>
            </w:r>
          </w:p>
        </w:tc>
      </w:tr>
      <w:tr w:rsidR="00586F4C" w:rsidRPr="00586F4C" w14:paraId="740F67B4" w14:textId="77777777" w:rsidTr="00AA034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97"/>
        </w:trPr>
        <w:tc>
          <w:tcPr>
            <w:tcW w:w="0" w:type="auto"/>
          </w:tcPr>
          <w:p w14:paraId="211312B5" w14:textId="77777777" w:rsidR="00AA0341" w:rsidRPr="00586F4C" w:rsidRDefault="00AA0341" w:rsidP="00AA0341">
            <w:pPr>
              <w:pStyle w:val="Tabellentext"/>
              <w:rPr>
                <w:color w:val="auto"/>
              </w:rPr>
            </w:pPr>
            <w:proofErr w:type="spellStart"/>
            <w:r w:rsidRPr="00586F4C">
              <w:rPr>
                <w:color w:val="auto"/>
              </w:rPr>
              <w:t>Carc</w:t>
            </w:r>
            <w:proofErr w:type="spellEnd"/>
            <w:r w:rsidRPr="00586F4C">
              <w:rPr>
                <w:color w:val="auto"/>
              </w:rPr>
              <w:t xml:space="preserve">. 1A </w:t>
            </w:r>
          </w:p>
          <w:p w14:paraId="73C16FBC" w14:textId="77777777" w:rsidR="00AA0341" w:rsidRPr="00586F4C" w:rsidRDefault="00AA0341" w:rsidP="00AA0341">
            <w:pPr>
              <w:pStyle w:val="Tabellentext"/>
              <w:rPr>
                <w:color w:val="auto"/>
              </w:rPr>
            </w:pPr>
            <w:proofErr w:type="spellStart"/>
            <w:r w:rsidRPr="00586F4C">
              <w:rPr>
                <w:color w:val="auto"/>
              </w:rPr>
              <w:t>Carc</w:t>
            </w:r>
            <w:proofErr w:type="spellEnd"/>
            <w:r w:rsidRPr="00586F4C">
              <w:rPr>
                <w:color w:val="auto"/>
              </w:rPr>
              <w:t xml:space="preserve">. 1B </w:t>
            </w:r>
          </w:p>
        </w:tc>
        <w:tc>
          <w:tcPr>
            <w:tcW w:w="0" w:type="auto"/>
          </w:tcPr>
          <w:p w14:paraId="5EE87229" w14:textId="77777777" w:rsidR="00AA0341" w:rsidRPr="00586F4C" w:rsidRDefault="00AA0341" w:rsidP="00AA0341">
            <w:pPr>
              <w:pStyle w:val="Tabellentext"/>
              <w:rPr>
                <w:color w:val="auto"/>
              </w:rPr>
            </w:pPr>
            <w:r w:rsidRPr="00586F4C">
              <w:rPr>
                <w:color w:val="auto"/>
              </w:rPr>
              <w:t xml:space="preserve">H350 </w:t>
            </w:r>
          </w:p>
        </w:tc>
        <w:tc>
          <w:tcPr>
            <w:tcW w:w="0" w:type="auto"/>
          </w:tcPr>
          <w:p w14:paraId="16707A45" w14:textId="77777777" w:rsidR="00AA0341" w:rsidRPr="00586F4C" w:rsidRDefault="00AA0341" w:rsidP="00AA0341">
            <w:pPr>
              <w:pStyle w:val="Tabellentext"/>
              <w:rPr>
                <w:color w:val="auto"/>
              </w:rPr>
            </w:pPr>
            <w:r w:rsidRPr="00586F4C">
              <w:rPr>
                <w:color w:val="auto"/>
              </w:rPr>
              <w:t xml:space="preserve">Kann Krebs erzeugen. </w:t>
            </w:r>
          </w:p>
        </w:tc>
      </w:tr>
      <w:tr w:rsidR="00586F4C" w:rsidRPr="00586F4C" w14:paraId="6FD5F6F3" w14:textId="77777777" w:rsidTr="009B6941">
        <w:tblPrEx>
          <w:tblLook w:val="04A0" w:firstRow="1" w:lastRow="0" w:firstColumn="1" w:lastColumn="0" w:noHBand="0" w:noVBand="1"/>
        </w:tblPrEx>
        <w:trPr>
          <w:trHeight w:val="196"/>
        </w:trPr>
        <w:tc>
          <w:tcPr>
            <w:tcW w:w="0" w:type="auto"/>
          </w:tcPr>
          <w:p w14:paraId="0E0A5EE7" w14:textId="77777777" w:rsidR="00AA0341" w:rsidRPr="00586F4C" w:rsidRDefault="00AA0341" w:rsidP="00AA0341">
            <w:pPr>
              <w:pStyle w:val="Tabellentext"/>
              <w:rPr>
                <w:color w:val="auto"/>
              </w:rPr>
            </w:pPr>
            <w:proofErr w:type="spellStart"/>
            <w:r w:rsidRPr="00586F4C">
              <w:rPr>
                <w:color w:val="auto"/>
              </w:rPr>
              <w:t>Carc</w:t>
            </w:r>
            <w:proofErr w:type="spellEnd"/>
            <w:r w:rsidRPr="00586F4C">
              <w:rPr>
                <w:color w:val="auto"/>
              </w:rPr>
              <w:t xml:space="preserve">. 1A </w:t>
            </w:r>
          </w:p>
          <w:p w14:paraId="3EE776CB" w14:textId="77777777" w:rsidR="00AA0341" w:rsidRPr="00586F4C" w:rsidRDefault="00AA0341" w:rsidP="00AA0341">
            <w:pPr>
              <w:pStyle w:val="Tabellentext"/>
              <w:rPr>
                <w:color w:val="auto"/>
              </w:rPr>
            </w:pPr>
            <w:proofErr w:type="spellStart"/>
            <w:r w:rsidRPr="00586F4C">
              <w:rPr>
                <w:color w:val="auto"/>
              </w:rPr>
              <w:t>Carc</w:t>
            </w:r>
            <w:proofErr w:type="spellEnd"/>
            <w:r w:rsidRPr="00586F4C">
              <w:rPr>
                <w:color w:val="auto"/>
              </w:rPr>
              <w:t xml:space="preserve">. 1B </w:t>
            </w:r>
          </w:p>
        </w:tc>
        <w:tc>
          <w:tcPr>
            <w:tcW w:w="0" w:type="auto"/>
          </w:tcPr>
          <w:p w14:paraId="50C53066" w14:textId="77777777" w:rsidR="00AA0341" w:rsidRPr="00586F4C" w:rsidRDefault="00AA0341" w:rsidP="00AA0341">
            <w:pPr>
              <w:pStyle w:val="Tabellentext"/>
              <w:rPr>
                <w:color w:val="auto"/>
              </w:rPr>
            </w:pPr>
            <w:r w:rsidRPr="00586F4C">
              <w:rPr>
                <w:color w:val="auto"/>
              </w:rPr>
              <w:t xml:space="preserve">H350i </w:t>
            </w:r>
          </w:p>
        </w:tc>
        <w:tc>
          <w:tcPr>
            <w:tcW w:w="0" w:type="auto"/>
          </w:tcPr>
          <w:p w14:paraId="37DE8D0D" w14:textId="77777777" w:rsidR="00AA0341" w:rsidRPr="00586F4C" w:rsidRDefault="00AA0341" w:rsidP="00AA0341">
            <w:pPr>
              <w:pStyle w:val="Tabellentext"/>
              <w:rPr>
                <w:color w:val="auto"/>
              </w:rPr>
            </w:pPr>
            <w:r w:rsidRPr="00586F4C">
              <w:rPr>
                <w:color w:val="auto"/>
              </w:rPr>
              <w:t xml:space="preserve">Kann beim Einatmen Krebs erzeugen. </w:t>
            </w:r>
          </w:p>
        </w:tc>
      </w:tr>
      <w:tr w:rsidR="00586F4C" w:rsidRPr="00586F4C" w14:paraId="66110611" w14:textId="77777777" w:rsidTr="00AA034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00"/>
        </w:trPr>
        <w:tc>
          <w:tcPr>
            <w:tcW w:w="0" w:type="auto"/>
          </w:tcPr>
          <w:p w14:paraId="7E6FB033" w14:textId="77777777" w:rsidR="00AA0341" w:rsidRPr="00586F4C" w:rsidRDefault="00AA0341" w:rsidP="00AA0341">
            <w:pPr>
              <w:pStyle w:val="Tabellentext"/>
              <w:rPr>
                <w:color w:val="auto"/>
                <w:szCs w:val="20"/>
              </w:rPr>
            </w:pPr>
            <w:proofErr w:type="spellStart"/>
            <w:r w:rsidRPr="00586F4C">
              <w:rPr>
                <w:color w:val="auto"/>
                <w:szCs w:val="20"/>
              </w:rPr>
              <w:t>Carc</w:t>
            </w:r>
            <w:proofErr w:type="spellEnd"/>
            <w:r w:rsidRPr="00586F4C">
              <w:rPr>
                <w:color w:val="auto"/>
                <w:szCs w:val="20"/>
              </w:rPr>
              <w:t xml:space="preserve">. 2 </w:t>
            </w:r>
          </w:p>
        </w:tc>
        <w:tc>
          <w:tcPr>
            <w:tcW w:w="0" w:type="auto"/>
          </w:tcPr>
          <w:p w14:paraId="1DC79256" w14:textId="77777777" w:rsidR="00AA0341" w:rsidRPr="00586F4C" w:rsidRDefault="00AA0341" w:rsidP="00AA0341">
            <w:pPr>
              <w:pStyle w:val="Tabellentext"/>
              <w:rPr>
                <w:color w:val="auto"/>
              </w:rPr>
            </w:pPr>
            <w:r w:rsidRPr="00586F4C">
              <w:rPr>
                <w:color w:val="auto"/>
              </w:rPr>
              <w:t xml:space="preserve">H351 </w:t>
            </w:r>
          </w:p>
        </w:tc>
        <w:tc>
          <w:tcPr>
            <w:tcW w:w="0" w:type="auto"/>
          </w:tcPr>
          <w:p w14:paraId="0C459FD3" w14:textId="77777777" w:rsidR="00AA0341" w:rsidRPr="00586F4C" w:rsidRDefault="00AA0341" w:rsidP="00AA0341">
            <w:pPr>
              <w:pStyle w:val="Tabellentext"/>
              <w:rPr>
                <w:color w:val="auto"/>
              </w:rPr>
            </w:pPr>
            <w:r w:rsidRPr="00586F4C">
              <w:rPr>
                <w:color w:val="auto"/>
              </w:rPr>
              <w:t xml:space="preserve">Kann vermutlich Krebs erzeugen. </w:t>
            </w:r>
          </w:p>
        </w:tc>
      </w:tr>
      <w:tr w:rsidR="00586F4C" w:rsidRPr="00586F4C" w14:paraId="692D5CC2" w14:textId="77777777" w:rsidTr="009B6941">
        <w:tblPrEx>
          <w:tblLook w:val="04A0" w:firstRow="1" w:lastRow="0" w:firstColumn="1" w:lastColumn="0" w:noHBand="0" w:noVBand="1"/>
        </w:tblPrEx>
        <w:trPr>
          <w:trHeight w:val="100"/>
        </w:trPr>
        <w:tc>
          <w:tcPr>
            <w:tcW w:w="0" w:type="auto"/>
            <w:gridSpan w:val="3"/>
          </w:tcPr>
          <w:p w14:paraId="36229EA8" w14:textId="77777777" w:rsidR="00AA0341" w:rsidRPr="00586F4C" w:rsidRDefault="00AA0341" w:rsidP="00AA0341">
            <w:pPr>
              <w:pStyle w:val="Tabellentextfett"/>
              <w:rPr>
                <w:rFonts w:ascii="Verdana" w:hAnsi="Verdana" w:cs="Verdana"/>
                <w:color w:val="auto"/>
              </w:rPr>
            </w:pPr>
            <w:proofErr w:type="spellStart"/>
            <w:r w:rsidRPr="00586F4C">
              <w:rPr>
                <w:color w:val="auto"/>
              </w:rPr>
              <w:t>keimzellmutagene</w:t>
            </w:r>
            <w:proofErr w:type="spellEnd"/>
            <w:r w:rsidRPr="00586F4C">
              <w:rPr>
                <w:color w:val="auto"/>
              </w:rPr>
              <w:t xml:space="preserve"> Stoffe </w:t>
            </w:r>
          </w:p>
        </w:tc>
      </w:tr>
      <w:tr w:rsidR="00586F4C" w:rsidRPr="00586F4C" w14:paraId="69103270" w14:textId="77777777" w:rsidTr="00AA034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96"/>
        </w:trPr>
        <w:tc>
          <w:tcPr>
            <w:tcW w:w="0" w:type="auto"/>
          </w:tcPr>
          <w:p w14:paraId="0C4C747E" w14:textId="77777777" w:rsidR="00AA0341" w:rsidRPr="00586F4C" w:rsidRDefault="00AA0341" w:rsidP="00AA0341">
            <w:pPr>
              <w:pStyle w:val="Tabellentext"/>
              <w:rPr>
                <w:color w:val="auto"/>
              </w:rPr>
            </w:pPr>
            <w:proofErr w:type="spellStart"/>
            <w:r w:rsidRPr="00586F4C">
              <w:rPr>
                <w:color w:val="auto"/>
              </w:rPr>
              <w:t>Muta</w:t>
            </w:r>
            <w:proofErr w:type="spellEnd"/>
            <w:r w:rsidRPr="00586F4C">
              <w:rPr>
                <w:color w:val="auto"/>
              </w:rPr>
              <w:t xml:space="preserve">. 1A </w:t>
            </w:r>
          </w:p>
          <w:p w14:paraId="6C1DBC78" w14:textId="77777777" w:rsidR="00AA0341" w:rsidRPr="00586F4C" w:rsidRDefault="00AA0341" w:rsidP="00AA0341">
            <w:pPr>
              <w:pStyle w:val="Tabellentext"/>
              <w:rPr>
                <w:color w:val="auto"/>
              </w:rPr>
            </w:pPr>
            <w:proofErr w:type="spellStart"/>
            <w:r w:rsidRPr="00586F4C">
              <w:rPr>
                <w:color w:val="auto"/>
              </w:rPr>
              <w:t>Muta</w:t>
            </w:r>
            <w:proofErr w:type="spellEnd"/>
            <w:r w:rsidRPr="00586F4C">
              <w:rPr>
                <w:color w:val="auto"/>
              </w:rPr>
              <w:t xml:space="preserve">. 1B </w:t>
            </w:r>
          </w:p>
        </w:tc>
        <w:tc>
          <w:tcPr>
            <w:tcW w:w="0" w:type="auto"/>
          </w:tcPr>
          <w:p w14:paraId="4BD4385C" w14:textId="77777777" w:rsidR="00AA0341" w:rsidRPr="00586F4C" w:rsidRDefault="00AA0341" w:rsidP="00AA0341">
            <w:pPr>
              <w:pStyle w:val="Tabellentext"/>
              <w:rPr>
                <w:color w:val="auto"/>
              </w:rPr>
            </w:pPr>
            <w:r w:rsidRPr="00586F4C">
              <w:rPr>
                <w:color w:val="auto"/>
              </w:rPr>
              <w:t xml:space="preserve">H340 </w:t>
            </w:r>
          </w:p>
        </w:tc>
        <w:tc>
          <w:tcPr>
            <w:tcW w:w="0" w:type="auto"/>
          </w:tcPr>
          <w:p w14:paraId="27830980" w14:textId="77777777" w:rsidR="00AA0341" w:rsidRPr="00586F4C" w:rsidRDefault="00AA0341" w:rsidP="00AA0341">
            <w:pPr>
              <w:pStyle w:val="Tabellentext"/>
              <w:rPr>
                <w:color w:val="auto"/>
              </w:rPr>
            </w:pPr>
            <w:r w:rsidRPr="00586F4C">
              <w:rPr>
                <w:color w:val="auto"/>
              </w:rPr>
              <w:t xml:space="preserve">Kann genetische Defekte verursachen. </w:t>
            </w:r>
          </w:p>
        </w:tc>
      </w:tr>
      <w:tr w:rsidR="00586F4C" w:rsidRPr="00586F4C" w14:paraId="1EE50270" w14:textId="77777777" w:rsidTr="009B6941">
        <w:trPr>
          <w:trHeight w:val="170"/>
        </w:trPr>
        <w:tc>
          <w:tcPr>
            <w:tcW w:w="5000" w:type="pct"/>
            <w:gridSpan w:val="3"/>
          </w:tcPr>
          <w:p w14:paraId="2D6BE2B5" w14:textId="77777777" w:rsidR="00AA0341" w:rsidRPr="00586F4C" w:rsidRDefault="00AA0341" w:rsidP="00AA0341">
            <w:pPr>
              <w:pStyle w:val="Tabellentextfett"/>
              <w:rPr>
                <w:color w:val="auto"/>
              </w:rPr>
            </w:pPr>
            <w:r w:rsidRPr="00586F4C">
              <w:rPr>
                <w:color w:val="auto"/>
              </w:rPr>
              <w:t>reproduktionstoxische Stoffe</w:t>
            </w:r>
          </w:p>
        </w:tc>
      </w:tr>
      <w:tr w:rsidR="00586F4C" w:rsidRPr="00586F4C" w14:paraId="57A8DF26" w14:textId="77777777" w:rsidTr="00AA034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96"/>
        </w:trPr>
        <w:tc>
          <w:tcPr>
            <w:tcW w:w="0" w:type="auto"/>
          </w:tcPr>
          <w:p w14:paraId="529B3D81" w14:textId="77777777" w:rsidR="00AA0341" w:rsidRPr="00586F4C" w:rsidRDefault="00AA0341" w:rsidP="00AA0341">
            <w:pPr>
              <w:pStyle w:val="Tabellentext"/>
              <w:rPr>
                <w:color w:val="auto"/>
              </w:rPr>
            </w:pPr>
            <w:proofErr w:type="spellStart"/>
            <w:r w:rsidRPr="00586F4C">
              <w:rPr>
                <w:color w:val="auto"/>
              </w:rPr>
              <w:t>Repr</w:t>
            </w:r>
            <w:proofErr w:type="spellEnd"/>
            <w:r w:rsidRPr="00586F4C">
              <w:rPr>
                <w:color w:val="auto"/>
              </w:rPr>
              <w:t xml:space="preserve">. 1A </w:t>
            </w:r>
          </w:p>
          <w:p w14:paraId="28936E42" w14:textId="77777777" w:rsidR="00AA0341" w:rsidRPr="00586F4C" w:rsidRDefault="00AA0341" w:rsidP="00AA0341">
            <w:pPr>
              <w:pStyle w:val="Tabellentext"/>
              <w:rPr>
                <w:color w:val="auto"/>
              </w:rPr>
            </w:pPr>
            <w:proofErr w:type="spellStart"/>
            <w:r w:rsidRPr="00586F4C">
              <w:rPr>
                <w:color w:val="auto"/>
              </w:rPr>
              <w:t>Repr</w:t>
            </w:r>
            <w:proofErr w:type="spellEnd"/>
            <w:r w:rsidRPr="00586F4C">
              <w:rPr>
                <w:color w:val="auto"/>
              </w:rPr>
              <w:t xml:space="preserve">. 1B </w:t>
            </w:r>
          </w:p>
        </w:tc>
        <w:tc>
          <w:tcPr>
            <w:tcW w:w="0" w:type="auto"/>
          </w:tcPr>
          <w:p w14:paraId="3AF99F23" w14:textId="77777777" w:rsidR="00AA0341" w:rsidRPr="00586F4C" w:rsidRDefault="00AA0341" w:rsidP="00AA0341">
            <w:pPr>
              <w:pStyle w:val="Tabellentext"/>
              <w:rPr>
                <w:color w:val="auto"/>
              </w:rPr>
            </w:pPr>
            <w:r w:rsidRPr="00586F4C">
              <w:rPr>
                <w:color w:val="auto"/>
              </w:rPr>
              <w:t xml:space="preserve">H360D </w:t>
            </w:r>
          </w:p>
        </w:tc>
        <w:tc>
          <w:tcPr>
            <w:tcW w:w="0" w:type="auto"/>
          </w:tcPr>
          <w:p w14:paraId="155ACE4B" w14:textId="77777777" w:rsidR="00AA0341" w:rsidRPr="00586F4C" w:rsidRDefault="00AA0341" w:rsidP="00AA0341">
            <w:pPr>
              <w:pStyle w:val="Tabellentext"/>
              <w:rPr>
                <w:color w:val="auto"/>
              </w:rPr>
            </w:pPr>
            <w:r w:rsidRPr="00586F4C">
              <w:rPr>
                <w:color w:val="auto"/>
              </w:rPr>
              <w:t xml:space="preserve">Kann das Kind im Mutterleib schädigen. </w:t>
            </w:r>
          </w:p>
        </w:tc>
      </w:tr>
      <w:tr w:rsidR="00586F4C" w:rsidRPr="00586F4C" w14:paraId="3382FDC6" w14:textId="77777777" w:rsidTr="009B6941">
        <w:tblPrEx>
          <w:tblLook w:val="04A0" w:firstRow="1" w:lastRow="0" w:firstColumn="1" w:lastColumn="0" w:noHBand="0" w:noVBand="1"/>
        </w:tblPrEx>
        <w:trPr>
          <w:trHeight w:val="196"/>
        </w:trPr>
        <w:tc>
          <w:tcPr>
            <w:tcW w:w="0" w:type="auto"/>
          </w:tcPr>
          <w:p w14:paraId="04858EB9" w14:textId="77777777" w:rsidR="00AA0341" w:rsidRPr="00586F4C" w:rsidRDefault="00AA0341" w:rsidP="00AA0341">
            <w:pPr>
              <w:pStyle w:val="Tabellentext"/>
              <w:rPr>
                <w:color w:val="auto"/>
              </w:rPr>
            </w:pPr>
            <w:proofErr w:type="spellStart"/>
            <w:r w:rsidRPr="00586F4C">
              <w:rPr>
                <w:color w:val="auto"/>
              </w:rPr>
              <w:t>Repr</w:t>
            </w:r>
            <w:proofErr w:type="spellEnd"/>
            <w:r w:rsidRPr="00586F4C">
              <w:rPr>
                <w:color w:val="auto"/>
              </w:rPr>
              <w:t xml:space="preserve">. 1A </w:t>
            </w:r>
          </w:p>
          <w:p w14:paraId="12C1017D" w14:textId="77777777" w:rsidR="00AA0341" w:rsidRPr="00586F4C" w:rsidRDefault="00AA0341" w:rsidP="00AA0341">
            <w:pPr>
              <w:pStyle w:val="Tabellentext"/>
              <w:rPr>
                <w:color w:val="auto"/>
              </w:rPr>
            </w:pPr>
            <w:proofErr w:type="spellStart"/>
            <w:r w:rsidRPr="00586F4C">
              <w:rPr>
                <w:color w:val="auto"/>
              </w:rPr>
              <w:t>Repr</w:t>
            </w:r>
            <w:proofErr w:type="spellEnd"/>
            <w:r w:rsidRPr="00586F4C">
              <w:rPr>
                <w:color w:val="auto"/>
              </w:rPr>
              <w:t xml:space="preserve">. 1B </w:t>
            </w:r>
          </w:p>
        </w:tc>
        <w:tc>
          <w:tcPr>
            <w:tcW w:w="0" w:type="auto"/>
          </w:tcPr>
          <w:p w14:paraId="1162C752" w14:textId="77777777" w:rsidR="00AA0341" w:rsidRPr="00586F4C" w:rsidRDefault="00AA0341" w:rsidP="00AA0341">
            <w:pPr>
              <w:pStyle w:val="Tabellentext"/>
              <w:rPr>
                <w:color w:val="auto"/>
              </w:rPr>
            </w:pPr>
            <w:r w:rsidRPr="00586F4C">
              <w:rPr>
                <w:color w:val="auto"/>
              </w:rPr>
              <w:t xml:space="preserve">H360F </w:t>
            </w:r>
          </w:p>
        </w:tc>
        <w:tc>
          <w:tcPr>
            <w:tcW w:w="0" w:type="auto"/>
          </w:tcPr>
          <w:p w14:paraId="15853D07" w14:textId="77777777" w:rsidR="00AA0341" w:rsidRPr="00586F4C" w:rsidRDefault="00AA0341" w:rsidP="00AA0341">
            <w:pPr>
              <w:pStyle w:val="Tabellentext"/>
              <w:rPr>
                <w:color w:val="auto"/>
              </w:rPr>
            </w:pPr>
            <w:r w:rsidRPr="00586F4C">
              <w:rPr>
                <w:color w:val="auto"/>
              </w:rPr>
              <w:t xml:space="preserve">Kann die Fruchtbarkeit beeinträchtigen. </w:t>
            </w:r>
          </w:p>
        </w:tc>
      </w:tr>
      <w:tr w:rsidR="00586F4C" w:rsidRPr="00586F4C" w14:paraId="2DB9BFB8" w14:textId="77777777" w:rsidTr="00AA034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99"/>
        </w:trPr>
        <w:tc>
          <w:tcPr>
            <w:tcW w:w="0" w:type="auto"/>
          </w:tcPr>
          <w:p w14:paraId="434E72AA" w14:textId="77777777" w:rsidR="00AA0341" w:rsidRPr="00586F4C" w:rsidRDefault="00AA0341" w:rsidP="00AA0341">
            <w:pPr>
              <w:pStyle w:val="Tabellentext"/>
              <w:rPr>
                <w:color w:val="auto"/>
              </w:rPr>
            </w:pPr>
            <w:proofErr w:type="spellStart"/>
            <w:r w:rsidRPr="00586F4C">
              <w:rPr>
                <w:color w:val="auto"/>
              </w:rPr>
              <w:t>Repr</w:t>
            </w:r>
            <w:proofErr w:type="spellEnd"/>
            <w:r w:rsidRPr="00586F4C">
              <w:rPr>
                <w:color w:val="auto"/>
              </w:rPr>
              <w:t xml:space="preserve">. 1A </w:t>
            </w:r>
          </w:p>
          <w:p w14:paraId="3391C684" w14:textId="77777777" w:rsidR="00AA0341" w:rsidRPr="00586F4C" w:rsidRDefault="00AA0341" w:rsidP="00AA0341">
            <w:pPr>
              <w:pStyle w:val="Tabellentext"/>
              <w:rPr>
                <w:color w:val="auto"/>
              </w:rPr>
            </w:pPr>
            <w:proofErr w:type="spellStart"/>
            <w:r w:rsidRPr="00586F4C">
              <w:rPr>
                <w:color w:val="auto"/>
              </w:rPr>
              <w:t>Repr</w:t>
            </w:r>
            <w:proofErr w:type="spellEnd"/>
            <w:r w:rsidRPr="00586F4C">
              <w:rPr>
                <w:color w:val="auto"/>
              </w:rPr>
              <w:t xml:space="preserve">. 1B </w:t>
            </w:r>
          </w:p>
        </w:tc>
        <w:tc>
          <w:tcPr>
            <w:tcW w:w="0" w:type="auto"/>
          </w:tcPr>
          <w:p w14:paraId="7A7978DC" w14:textId="77777777" w:rsidR="00AA0341" w:rsidRPr="00586F4C" w:rsidRDefault="00AA0341" w:rsidP="00AA0341">
            <w:pPr>
              <w:pStyle w:val="Tabellentext"/>
              <w:rPr>
                <w:color w:val="auto"/>
              </w:rPr>
            </w:pPr>
            <w:r w:rsidRPr="00586F4C">
              <w:rPr>
                <w:color w:val="auto"/>
              </w:rPr>
              <w:t xml:space="preserve">H360FD </w:t>
            </w:r>
          </w:p>
        </w:tc>
        <w:tc>
          <w:tcPr>
            <w:tcW w:w="0" w:type="auto"/>
          </w:tcPr>
          <w:p w14:paraId="211E97FE" w14:textId="77777777" w:rsidR="00AA0341" w:rsidRPr="00586F4C" w:rsidRDefault="00AA0341" w:rsidP="00AA0341">
            <w:pPr>
              <w:pStyle w:val="Tabellentext"/>
              <w:rPr>
                <w:color w:val="auto"/>
              </w:rPr>
            </w:pPr>
            <w:r w:rsidRPr="00586F4C">
              <w:rPr>
                <w:color w:val="auto"/>
              </w:rPr>
              <w:t xml:space="preserve">Kann die Fruchtbarkeit beeinträchtigen. Kann das Kind im Mutterleib schädigen. </w:t>
            </w:r>
          </w:p>
        </w:tc>
      </w:tr>
      <w:tr w:rsidR="00586F4C" w:rsidRPr="00586F4C" w14:paraId="190BF70E" w14:textId="77777777" w:rsidTr="009B6941">
        <w:tblPrEx>
          <w:tblLook w:val="04A0" w:firstRow="1" w:lastRow="0" w:firstColumn="1" w:lastColumn="0" w:noHBand="0" w:noVBand="1"/>
        </w:tblPrEx>
        <w:trPr>
          <w:trHeight w:val="200"/>
        </w:trPr>
        <w:tc>
          <w:tcPr>
            <w:tcW w:w="0" w:type="auto"/>
          </w:tcPr>
          <w:p w14:paraId="49FCC485" w14:textId="77777777" w:rsidR="00AA0341" w:rsidRPr="00586F4C" w:rsidRDefault="00AA0341" w:rsidP="00AA0341">
            <w:pPr>
              <w:pStyle w:val="Tabellentext"/>
              <w:rPr>
                <w:color w:val="auto"/>
              </w:rPr>
            </w:pPr>
            <w:proofErr w:type="spellStart"/>
            <w:r w:rsidRPr="00586F4C">
              <w:rPr>
                <w:color w:val="auto"/>
              </w:rPr>
              <w:t>Repr</w:t>
            </w:r>
            <w:proofErr w:type="spellEnd"/>
            <w:r w:rsidRPr="00586F4C">
              <w:rPr>
                <w:color w:val="auto"/>
              </w:rPr>
              <w:t xml:space="preserve">. 1A </w:t>
            </w:r>
          </w:p>
          <w:p w14:paraId="010BF185" w14:textId="77777777" w:rsidR="00AA0341" w:rsidRPr="00586F4C" w:rsidRDefault="00AA0341" w:rsidP="00AA0341">
            <w:pPr>
              <w:pStyle w:val="Tabellentext"/>
              <w:rPr>
                <w:color w:val="auto"/>
              </w:rPr>
            </w:pPr>
            <w:proofErr w:type="spellStart"/>
            <w:r w:rsidRPr="00586F4C">
              <w:rPr>
                <w:color w:val="auto"/>
              </w:rPr>
              <w:t>Repr</w:t>
            </w:r>
            <w:proofErr w:type="spellEnd"/>
            <w:r w:rsidRPr="00586F4C">
              <w:rPr>
                <w:color w:val="auto"/>
              </w:rPr>
              <w:t xml:space="preserve">. 1B </w:t>
            </w:r>
          </w:p>
        </w:tc>
        <w:tc>
          <w:tcPr>
            <w:tcW w:w="0" w:type="auto"/>
          </w:tcPr>
          <w:p w14:paraId="423D2E91" w14:textId="77777777" w:rsidR="00AA0341" w:rsidRPr="00586F4C" w:rsidRDefault="00AA0341" w:rsidP="00AA0341">
            <w:pPr>
              <w:pStyle w:val="Tabellentext"/>
              <w:rPr>
                <w:color w:val="auto"/>
              </w:rPr>
            </w:pPr>
            <w:r w:rsidRPr="00586F4C">
              <w:rPr>
                <w:color w:val="auto"/>
              </w:rPr>
              <w:t xml:space="preserve">H360Df </w:t>
            </w:r>
          </w:p>
        </w:tc>
        <w:tc>
          <w:tcPr>
            <w:tcW w:w="0" w:type="auto"/>
          </w:tcPr>
          <w:p w14:paraId="403053CF" w14:textId="77777777" w:rsidR="00AA0341" w:rsidRPr="00586F4C" w:rsidRDefault="00AA0341" w:rsidP="00AA0341">
            <w:pPr>
              <w:pStyle w:val="Tabellentext"/>
              <w:rPr>
                <w:color w:val="auto"/>
              </w:rPr>
            </w:pPr>
            <w:r w:rsidRPr="00586F4C">
              <w:rPr>
                <w:color w:val="auto"/>
              </w:rPr>
              <w:t xml:space="preserve">Kann das Kind im Mutterleib schädigen. Kann vermutlich die Fruchtbarkeit beeinträchtigen. </w:t>
            </w:r>
          </w:p>
        </w:tc>
      </w:tr>
      <w:tr w:rsidR="00586F4C" w:rsidRPr="00586F4C" w14:paraId="651DE8BC" w14:textId="77777777" w:rsidTr="00AA034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00"/>
        </w:trPr>
        <w:tc>
          <w:tcPr>
            <w:tcW w:w="0" w:type="auto"/>
          </w:tcPr>
          <w:p w14:paraId="7B11992B" w14:textId="77777777" w:rsidR="00AA0341" w:rsidRPr="00586F4C" w:rsidRDefault="00AA0341" w:rsidP="00AA0341">
            <w:pPr>
              <w:pStyle w:val="Tabellentext"/>
              <w:rPr>
                <w:color w:val="auto"/>
              </w:rPr>
            </w:pPr>
            <w:proofErr w:type="spellStart"/>
            <w:r w:rsidRPr="00586F4C">
              <w:rPr>
                <w:color w:val="auto"/>
              </w:rPr>
              <w:t>Repr</w:t>
            </w:r>
            <w:proofErr w:type="spellEnd"/>
            <w:r w:rsidRPr="00586F4C">
              <w:rPr>
                <w:color w:val="auto"/>
              </w:rPr>
              <w:t xml:space="preserve">. 1A </w:t>
            </w:r>
          </w:p>
          <w:p w14:paraId="6D2DF297" w14:textId="77777777" w:rsidR="00AA0341" w:rsidRPr="00586F4C" w:rsidRDefault="00AA0341" w:rsidP="00AA0341">
            <w:pPr>
              <w:pStyle w:val="Tabellentext"/>
              <w:rPr>
                <w:color w:val="auto"/>
              </w:rPr>
            </w:pPr>
            <w:proofErr w:type="spellStart"/>
            <w:r w:rsidRPr="00586F4C">
              <w:rPr>
                <w:color w:val="auto"/>
              </w:rPr>
              <w:t>Repr</w:t>
            </w:r>
            <w:proofErr w:type="spellEnd"/>
            <w:r w:rsidRPr="00586F4C">
              <w:rPr>
                <w:color w:val="auto"/>
              </w:rPr>
              <w:t xml:space="preserve">. 1B </w:t>
            </w:r>
          </w:p>
        </w:tc>
        <w:tc>
          <w:tcPr>
            <w:tcW w:w="0" w:type="auto"/>
          </w:tcPr>
          <w:p w14:paraId="16C08152" w14:textId="77777777" w:rsidR="00AA0341" w:rsidRPr="00586F4C" w:rsidRDefault="00AA0341" w:rsidP="00AA0341">
            <w:pPr>
              <w:pStyle w:val="Tabellentext"/>
              <w:rPr>
                <w:color w:val="auto"/>
              </w:rPr>
            </w:pPr>
            <w:r w:rsidRPr="00586F4C">
              <w:rPr>
                <w:color w:val="auto"/>
              </w:rPr>
              <w:t xml:space="preserve">H360Fd </w:t>
            </w:r>
          </w:p>
        </w:tc>
        <w:tc>
          <w:tcPr>
            <w:tcW w:w="0" w:type="auto"/>
          </w:tcPr>
          <w:p w14:paraId="722DE101" w14:textId="77777777" w:rsidR="00AA0341" w:rsidRPr="00586F4C" w:rsidRDefault="00AA0341" w:rsidP="00AA0341">
            <w:pPr>
              <w:pStyle w:val="Tabellentext"/>
              <w:rPr>
                <w:color w:val="auto"/>
              </w:rPr>
            </w:pPr>
            <w:r w:rsidRPr="00586F4C">
              <w:rPr>
                <w:color w:val="auto"/>
              </w:rPr>
              <w:t xml:space="preserve">Kann die Fruchtbarkeit beeinträchtigen. Kann vermutlich das Kind im Mutterleib schädigen. </w:t>
            </w:r>
          </w:p>
        </w:tc>
      </w:tr>
      <w:tr w:rsidR="00586F4C" w:rsidRPr="00586F4C" w14:paraId="2277D12E" w14:textId="77777777" w:rsidTr="009B6941">
        <w:trPr>
          <w:trHeight w:val="170"/>
        </w:trPr>
        <w:tc>
          <w:tcPr>
            <w:tcW w:w="5000" w:type="pct"/>
            <w:gridSpan w:val="3"/>
          </w:tcPr>
          <w:p w14:paraId="47765A6D" w14:textId="77777777" w:rsidR="00AA0341" w:rsidRPr="00586F4C" w:rsidRDefault="00AA0341" w:rsidP="00AA0341">
            <w:pPr>
              <w:pStyle w:val="Tabellentextfett"/>
              <w:rPr>
                <w:color w:val="auto"/>
              </w:rPr>
            </w:pPr>
            <w:r w:rsidRPr="00586F4C">
              <w:rPr>
                <w:color w:val="auto"/>
              </w:rPr>
              <w:t>umweltgefährdende Stoffe</w:t>
            </w:r>
          </w:p>
        </w:tc>
      </w:tr>
      <w:tr w:rsidR="00586F4C" w:rsidRPr="00586F4C" w14:paraId="4790DC10" w14:textId="77777777" w:rsidTr="00AA034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87"/>
        </w:trPr>
        <w:tc>
          <w:tcPr>
            <w:tcW w:w="0" w:type="auto"/>
          </w:tcPr>
          <w:p w14:paraId="69A0936C" w14:textId="77777777" w:rsidR="00AA0341" w:rsidRPr="00586F4C" w:rsidRDefault="00AA0341" w:rsidP="00AA0341">
            <w:pPr>
              <w:pStyle w:val="Tabellentext"/>
              <w:rPr>
                <w:color w:val="auto"/>
              </w:rPr>
            </w:pPr>
            <w:proofErr w:type="spellStart"/>
            <w:r w:rsidRPr="00586F4C">
              <w:rPr>
                <w:color w:val="auto"/>
              </w:rPr>
              <w:t>Aquatic</w:t>
            </w:r>
            <w:proofErr w:type="spellEnd"/>
            <w:r w:rsidRPr="00586F4C">
              <w:rPr>
                <w:color w:val="auto"/>
              </w:rPr>
              <w:t xml:space="preserve"> </w:t>
            </w:r>
            <w:proofErr w:type="spellStart"/>
            <w:r w:rsidRPr="00586F4C">
              <w:rPr>
                <w:color w:val="auto"/>
              </w:rPr>
              <w:t>Chronic</w:t>
            </w:r>
            <w:proofErr w:type="spellEnd"/>
            <w:r w:rsidRPr="00586F4C">
              <w:rPr>
                <w:color w:val="auto"/>
              </w:rPr>
              <w:t xml:space="preserve"> 1 </w:t>
            </w:r>
          </w:p>
        </w:tc>
        <w:tc>
          <w:tcPr>
            <w:tcW w:w="0" w:type="auto"/>
          </w:tcPr>
          <w:p w14:paraId="50447B89" w14:textId="77777777" w:rsidR="00AA0341" w:rsidRPr="00586F4C" w:rsidRDefault="00AA0341" w:rsidP="00AA0341">
            <w:pPr>
              <w:pStyle w:val="Tabellentext"/>
              <w:rPr>
                <w:color w:val="auto"/>
              </w:rPr>
            </w:pPr>
            <w:r w:rsidRPr="00586F4C">
              <w:rPr>
                <w:color w:val="auto"/>
              </w:rPr>
              <w:t xml:space="preserve">H410 </w:t>
            </w:r>
          </w:p>
        </w:tc>
        <w:tc>
          <w:tcPr>
            <w:tcW w:w="0" w:type="auto"/>
          </w:tcPr>
          <w:p w14:paraId="6E4426C9" w14:textId="77777777" w:rsidR="00AA0341" w:rsidRPr="00586F4C" w:rsidRDefault="00AA0341" w:rsidP="00AA0341">
            <w:pPr>
              <w:pStyle w:val="Tabellentext"/>
              <w:rPr>
                <w:color w:val="auto"/>
              </w:rPr>
            </w:pPr>
            <w:r w:rsidRPr="00586F4C">
              <w:rPr>
                <w:color w:val="auto"/>
              </w:rPr>
              <w:t xml:space="preserve">Sehr giftig für Wasserorganismen mit langfristiger Wirkung. </w:t>
            </w:r>
          </w:p>
        </w:tc>
      </w:tr>
    </w:tbl>
    <w:p w14:paraId="380EC0F9" w14:textId="708A2E13" w:rsidR="00AA0341" w:rsidRPr="00AA0341" w:rsidRDefault="00AA0341" w:rsidP="00AA0341">
      <w:pPr>
        <w:pStyle w:val="Tabellen-undAbbildungsunterschrift"/>
      </w:pPr>
      <w:r w:rsidRPr="00AA0341">
        <w:t xml:space="preserve">Quelle: Umweltzeichen Blauer Engel für Telefonanlagen und schnurgebundene Voice </w:t>
      </w:r>
      <w:proofErr w:type="spellStart"/>
      <w:r w:rsidRPr="00AA0341">
        <w:t>over</w:t>
      </w:r>
      <w:proofErr w:type="spellEnd"/>
      <w:r w:rsidRPr="00AA0341">
        <w:t xml:space="preserve"> IP Telefone (DE-UZ 220, Ausgabe Januar 2021)</w:t>
      </w:r>
    </w:p>
    <w:sectPr w:rsidR="00AA0341" w:rsidRPr="00AA0341" w:rsidSect="00DA101B">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8460" w14:textId="77777777" w:rsidR="00C41385" w:rsidRDefault="00C41385">
      <w:r>
        <w:separator/>
      </w:r>
    </w:p>
    <w:p w14:paraId="0A954998" w14:textId="77777777" w:rsidR="00C41385" w:rsidRDefault="00C41385"/>
    <w:p w14:paraId="1C35034B" w14:textId="77777777" w:rsidR="00C41385" w:rsidRDefault="00C41385"/>
    <w:p w14:paraId="38CC1B21" w14:textId="77777777" w:rsidR="00C41385" w:rsidRDefault="00C41385"/>
    <w:p w14:paraId="09399463" w14:textId="77777777" w:rsidR="00C41385" w:rsidRDefault="00C41385"/>
  </w:endnote>
  <w:endnote w:type="continuationSeparator" w:id="0">
    <w:p w14:paraId="37E20EBB" w14:textId="77777777" w:rsidR="00C41385" w:rsidRDefault="00C41385">
      <w:r>
        <w:continuationSeparator/>
      </w:r>
    </w:p>
    <w:p w14:paraId="765BF04D" w14:textId="77777777" w:rsidR="00C41385" w:rsidRDefault="00C41385"/>
    <w:p w14:paraId="401EB382" w14:textId="77777777" w:rsidR="00C41385" w:rsidRDefault="00C41385"/>
    <w:p w14:paraId="74D94DAD" w14:textId="77777777" w:rsidR="00C41385" w:rsidRDefault="00C41385"/>
    <w:p w14:paraId="4F85E2AD" w14:textId="77777777" w:rsidR="00C41385" w:rsidRDefault="00C41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ta Serif Offc">
    <w:altName w:val="Calibri"/>
    <w:panose1 w:val="02010504050101020102"/>
    <w:charset w:val="00"/>
    <w:family w:val="auto"/>
    <w:pitch w:val="variable"/>
    <w:sig w:usb0="800000EF" w:usb1="5000207B" w:usb2="00000008" w:usb3="00000000" w:csb0="00000001"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eta Offc">
    <w:altName w:val="Calibri"/>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800000EF" w:usb1="5000207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E17A" w14:textId="77777777" w:rsidR="00FF459E" w:rsidRPr="003213E9" w:rsidRDefault="00FF459E" w:rsidP="003213E9">
    <w:pPr>
      <w:pStyle w:val="Fuzeile"/>
      <w:jc w:val="left"/>
    </w:pPr>
    <w:r w:rsidRPr="003213E9">
      <w:fldChar w:fldCharType="begin"/>
    </w:r>
    <w:r w:rsidRPr="003213E9">
      <w:instrText xml:space="preserve"> PAGE   \* MERGEFORMAT </w:instrText>
    </w:r>
    <w:r w:rsidRPr="003213E9">
      <w:fldChar w:fldCharType="separate"/>
    </w:r>
    <w:r>
      <w:rPr>
        <w:noProof/>
      </w:rPr>
      <w:t>12</w:t>
    </w:r>
    <w:r w:rsidRPr="003213E9">
      <w:rPr>
        <w:noProof/>
      </w:rPr>
      <w:fldChar w:fldCharType="end"/>
    </w:r>
  </w:p>
  <w:p w14:paraId="595AE467" w14:textId="77777777" w:rsidR="00FF459E" w:rsidRDefault="00FF459E" w:rsidP="003213E9">
    <w:pPr>
      <w:pStyle w:val="Fuzeile"/>
      <w:jc w:val="left"/>
    </w:pPr>
  </w:p>
  <w:p w14:paraId="0EF93084" w14:textId="51C9348B" w:rsidR="00FF459E" w:rsidRDefault="00FF459E" w:rsidP="003213E9">
    <w:pPr>
      <w:pStyle w:val="Fuzeile"/>
      <w:jc w:val="left"/>
    </w:pPr>
    <w:r>
      <w:rPr>
        <w:noProof/>
      </w:rPr>
      <mc:AlternateContent>
        <mc:Choice Requires="wps">
          <w:drawing>
            <wp:anchor distT="0" distB="0" distL="114300" distR="114300" simplePos="0" relativeHeight="251661312" behindDoc="0" locked="0" layoutInCell="1" allowOverlap="1" wp14:anchorId="7C4F55CE" wp14:editId="3D6B2076">
              <wp:simplePos x="0" y="0"/>
              <wp:positionH relativeFrom="page">
                <wp:posOffset>712470</wp:posOffset>
              </wp:positionH>
              <wp:positionV relativeFrom="page">
                <wp:posOffset>10512425</wp:posOffset>
              </wp:positionV>
              <wp:extent cx="1800225" cy="17970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1C8B22A"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54F48D98" w14:textId="62339237" w:rsidR="00FF459E" w:rsidRPr="003213E9" w:rsidRDefault="00FF459E" w:rsidP="002946A5">
        <w:pPr>
          <w:pStyle w:val="Fuzeile"/>
        </w:pPr>
        <w:r>
          <w:rPr>
            <w:noProof/>
          </w:rPr>
          <mc:AlternateContent>
            <mc:Choice Requires="wps">
              <w:drawing>
                <wp:anchor distT="0" distB="0" distL="114300" distR="114300" simplePos="0" relativeHeight="251658240" behindDoc="0" locked="0" layoutInCell="1" allowOverlap="1" wp14:anchorId="32EF0197" wp14:editId="7ECB8ED6">
                  <wp:simplePos x="0" y="0"/>
                  <wp:positionH relativeFrom="page">
                    <wp:posOffset>5040630</wp:posOffset>
                  </wp:positionH>
                  <wp:positionV relativeFrom="page">
                    <wp:posOffset>10513060</wp:posOffset>
                  </wp:positionV>
                  <wp:extent cx="1800225" cy="17970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012A210"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" fillcolor="#5ead35 [3214]" stroked="f">
                  <w10:wrap anchorx="page" anchory="page"/>
                </v:rect>
              </w:pict>
            </mc:Fallback>
          </mc:AlternateContent>
        </w:r>
        <w:r>
          <w:ptab w:relativeTo="margin" w:alignment="center" w:leader="none"/>
        </w:r>
        <w:r w:rsidRPr="003213E9">
          <w:fldChar w:fldCharType="begin"/>
        </w:r>
        <w:r w:rsidRPr="003213E9">
          <w:instrText xml:space="preserve"> PAGE   \* MERGEFORMAT </w:instrText>
        </w:r>
        <w:r w:rsidRPr="003213E9">
          <w:fldChar w:fldCharType="separate"/>
        </w:r>
        <w:r>
          <w:rPr>
            <w:noProof/>
          </w:rPr>
          <w:t>4</w:t>
        </w:r>
        <w:r w:rsidRPr="003213E9">
          <w:rPr>
            <w:noProof/>
          </w:rPr>
          <w:fldChar w:fldCharType="end"/>
        </w:r>
      </w:p>
    </w:sdtContent>
  </w:sdt>
  <w:p w14:paraId="44E8E200" w14:textId="77777777" w:rsidR="00FF459E" w:rsidRPr="004B3601" w:rsidRDefault="00FF459E" w:rsidP="002946A5">
    <w:pPr>
      <w:pStyle w:val="Fuzeile"/>
    </w:pPr>
  </w:p>
  <w:p w14:paraId="3532F56A" w14:textId="77777777" w:rsidR="00FF459E" w:rsidRDefault="00FF45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A0255" w14:textId="77777777" w:rsidR="00C41385" w:rsidRPr="00EF48A2" w:rsidRDefault="00C41385" w:rsidP="00EF48A2">
      <w:pPr>
        <w:pStyle w:val="Fuzeile"/>
        <w:pBdr>
          <w:bottom w:val="single" w:sz="6" w:space="1" w:color="auto"/>
        </w:pBdr>
        <w:spacing w:line="240" w:lineRule="auto"/>
        <w:ind w:right="-23"/>
        <w:rPr>
          <w:sz w:val="2"/>
          <w:szCs w:val="2"/>
        </w:rPr>
      </w:pPr>
    </w:p>
    <w:p w14:paraId="0E88288F" w14:textId="77777777" w:rsidR="00C41385" w:rsidRDefault="00C41385"/>
  </w:footnote>
  <w:footnote w:type="continuationSeparator" w:id="0">
    <w:p w14:paraId="504E0FF2" w14:textId="77777777" w:rsidR="00C41385" w:rsidRDefault="00C41385">
      <w:r>
        <w:continuationSeparator/>
      </w:r>
    </w:p>
    <w:p w14:paraId="5DC6A282" w14:textId="77777777" w:rsidR="00C41385" w:rsidRDefault="00C41385"/>
    <w:p w14:paraId="28554F23" w14:textId="77777777" w:rsidR="00C41385" w:rsidRDefault="00C41385"/>
    <w:p w14:paraId="6BC9B97E" w14:textId="77777777" w:rsidR="00C41385" w:rsidRDefault="00C41385"/>
    <w:p w14:paraId="34DE176D" w14:textId="77777777" w:rsidR="00C41385" w:rsidRDefault="00C41385"/>
  </w:footnote>
  <w:footnote w:id="1">
    <w:p w14:paraId="03DADD77" w14:textId="77777777" w:rsidR="00FF459E" w:rsidRDefault="00FF459E" w:rsidP="00DC6B8F">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8CC7" w14:textId="77777777" w:rsidR="00FF459E" w:rsidRDefault="00FF459E" w:rsidP="00DC6B8F">
    <w:pPr>
      <w:pStyle w:val="Kopfzeil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515A61B1" w14:textId="77777777" w:rsidR="00FF459E" w:rsidRDefault="00FF45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57A9" w14:textId="02EA0D76" w:rsidR="00FF459E" w:rsidRPr="0084338A" w:rsidRDefault="00FF459E" w:rsidP="00DC6B8F">
    <w:pPr>
      <w:pStyle w:val="Kopfzeile"/>
    </w:pPr>
    <w:r w:rsidRPr="00FA4D2B">
      <w:t>Anbieterfragebogen zur umweltf</w:t>
    </w:r>
    <w:r>
      <w:t xml:space="preserve">reundlichen öffentlichen Beschaffung </w:t>
    </w:r>
    <w:sdt>
      <w:sdtPr>
        <w:id w:val="258036152"/>
        <w:placeholder>
          <w:docPart w:val="EE8AC5C56FBF45DCA6903D009E9B61DA"/>
        </w:placeholder>
      </w:sdtPr>
      <w:sdtEndPr/>
      <w:sdtContent>
        <w:r>
          <w:t xml:space="preserve">von </w:t>
        </w:r>
        <w:r w:rsidRPr="00F82361">
          <w:t>Telefonanlagen und schnurgebundene</w:t>
        </w:r>
        <w:r>
          <w:t>n</w:t>
        </w:r>
        <w:r w:rsidRPr="00F82361">
          <w:t xml:space="preserve"> Voice </w:t>
        </w:r>
        <w:proofErr w:type="spellStart"/>
        <w:r w:rsidRPr="00F82361">
          <w:t>over</w:t>
        </w:r>
        <w:proofErr w:type="spellEnd"/>
        <w:r w:rsidRPr="00F82361">
          <w:t xml:space="preserve"> IP Telefone</w:t>
        </w:r>
        <w:r>
          <w:t>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0F31983"/>
    <w:multiLevelType w:val="hybridMultilevel"/>
    <w:tmpl w:val="54386EA8"/>
    <w:lvl w:ilvl="0" w:tplc="A0660602">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7"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49097E"/>
    <w:multiLevelType w:val="hybridMultilevel"/>
    <w:tmpl w:val="D388B524"/>
    <w:lvl w:ilvl="0" w:tplc="FFFFFFFF">
      <w:start w:val="1"/>
      <w:numFmt w:val="bullet"/>
      <w:lvlText w:val="►"/>
      <w:lvlJc w:val="left"/>
      <w:pPr>
        <w:ind w:left="360" w:hanging="360"/>
      </w:pPr>
      <w:rPr>
        <w:rFonts w:ascii="Arial" w:hAnsi="Arial" w:hint="default"/>
        <w:sz w:val="16"/>
      </w:rPr>
    </w:lvl>
    <w:lvl w:ilvl="1" w:tplc="FFFFFFFF">
      <w:start w:val="1"/>
      <w:numFmt w:val="decimal"/>
      <w:lvlText w:val="%2."/>
      <w:lvlJc w:val="left"/>
      <w:pPr>
        <w:tabs>
          <w:tab w:val="num" w:pos="1083"/>
        </w:tabs>
        <w:ind w:left="1083" w:hanging="360"/>
      </w:pPr>
      <w:rPr>
        <w:rFonts w:hint="default"/>
      </w:rPr>
    </w:lvl>
    <w:lvl w:ilvl="2" w:tplc="04070001">
      <w:start w:val="1"/>
      <w:numFmt w:val="bullet"/>
      <w:lvlText w:val=""/>
      <w:lvlJc w:val="left"/>
      <w:pPr>
        <w:tabs>
          <w:tab w:val="num" w:pos="1803"/>
        </w:tabs>
        <w:ind w:left="1803" w:hanging="360"/>
      </w:pPr>
      <w:rPr>
        <w:rFonts w:ascii="Symbol" w:hAnsi="Symbol"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5BB04874"/>
    <w:multiLevelType w:val="multilevel"/>
    <w:tmpl w:val="948A089A"/>
    <w:lvl w:ilvl="0">
      <w:start w:val="1"/>
      <w:numFmt w:val="bullet"/>
      <w:lvlText w:val="►"/>
      <w:lvlJc w:val="left"/>
      <w:pPr>
        <w:ind w:left="357" w:hanging="357"/>
      </w:pPr>
      <w:rPr>
        <w:rFonts w:ascii="Arial" w:hAnsi="Arial" w:hint="default"/>
        <w:color w:val="005F85" w:themeColor="accent2"/>
        <w:sz w:val="20"/>
      </w:rPr>
    </w:lvl>
    <w:lvl w:ilvl="1">
      <w:start w:val="1"/>
      <w:numFmt w:val="bullet"/>
      <w:lvlText w:val=""/>
      <w:lvlJc w:val="left"/>
      <w:pPr>
        <w:ind w:left="714" w:hanging="357"/>
      </w:pPr>
      <w:rPr>
        <w:rFonts w:ascii="Wingdings" w:hAnsi="Wingdings" w:hint="default"/>
        <w:color w:val="005F85" w:themeColor="accent2"/>
        <w:sz w:val="16"/>
      </w:rPr>
    </w:lvl>
    <w:lvl w:ilvl="2">
      <w:start w:val="1"/>
      <w:numFmt w:val="bullet"/>
      <w:lvlText w:val=""/>
      <w:lvlJc w:val="left"/>
      <w:pPr>
        <w:ind w:left="1071" w:hanging="357"/>
      </w:pPr>
      <w:rPr>
        <w:rFonts w:ascii="Wingdings" w:hAnsi="Wingdings" w:hint="default"/>
        <w:sz w:val="16"/>
      </w:rPr>
    </w:lvl>
    <w:lvl w:ilvl="3">
      <w:start w:val="1"/>
      <w:numFmt w:val="bullet"/>
      <w:lvlText w:val="─"/>
      <w:lvlJc w:val="left"/>
      <w:pPr>
        <w:ind w:left="1428" w:hanging="357"/>
      </w:pPr>
      <w:rPr>
        <w:rFonts w:ascii="Cambria" w:hAnsi="Cambria" w:hint="default"/>
        <w:b/>
        <w:i w:val="0"/>
        <w:sz w:val="24"/>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20"/>
  </w:num>
  <w:num w:numId="15">
    <w:abstractNumId w:val="16"/>
  </w:num>
  <w:num w:numId="16">
    <w:abstractNumId w:val="12"/>
  </w:num>
  <w:num w:numId="17">
    <w:abstractNumId w:val="13"/>
  </w:num>
  <w:num w:numId="18">
    <w:abstractNumId w:val="15"/>
    <w:lvlOverride w:ilvl="0">
      <w:startOverride w:val="1"/>
    </w:lvlOverride>
  </w:num>
  <w:num w:numId="19">
    <w:abstractNumId w:val="11"/>
  </w:num>
  <w:num w:numId="20">
    <w:abstractNumId w:val="17"/>
  </w:num>
  <w:num w:numId="21">
    <w:abstractNumId w:val="16"/>
    <w:lvlOverride w:ilvl="0">
      <w:startOverride w:val="1"/>
    </w:lvlOverride>
  </w:num>
  <w:num w:numId="22">
    <w:abstractNumId w:val="19"/>
  </w:num>
  <w:num w:numId="23">
    <w:abstractNumId w:val="18"/>
  </w:num>
  <w:num w:numId="2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ocumentProtection w:edit="readOnly" w:formatting="1" w:enforcement="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A8"/>
    <w:rsid w:val="00002264"/>
    <w:rsid w:val="00002982"/>
    <w:rsid w:val="00016BED"/>
    <w:rsid w:val="0002188A"/>
    <w:rsid w:val="000226CF"/>
    <w:rsid w:val="00022C17"/>
    <w:rsid w:val="00023AB6"/>
    <w:rsid w:val="0002776D"/>
    <w:rsid w:val="00036554"/>
    <w:rsid w:val="00041401"/>
    <w:rsid w:val="000426FA"/>
    <w:rsid w:val="000429B6"/>
    <w:rsid w:val="00043854"/>
    <w:rsid w:val="00045257"/>
    <w:rsid w:val="00053469"/>
    <w:rsid w:val="00056FCF"/>
    <w:rsid w:val="00060C20"/>
    <w:rsid w:val="0006347E"/>
    <w:rsid w:val="00063A9E"/>
    <w:rsid w:val="000654B0"/>
    <w:rsid w:val="00065B9E"/>
    <w:rsid w:val="000660D1"/>
    <w:rsid w:val="000705BD"/>
    <w:rsid w:val="00076A92"/>
    <w:rsid w:val="000842CD"/>
    <w:rsid w:val="00095282"/>
    <w:rsid w:val="000A0D87"/>
    <w:rsid w:val="000A2D77"/>
    <w:rsid w:val="000B1053"/>
    <w:rsid w:val="000B3537"/>
    <w:rsid w:val="000C0D0C"/>
    <w:rsid w:val="000C4C90"/>
    <w:rsid w:val="000D3E52"/>
    <w:rsid w:val="000E56D2"/>
    <w:rsid w:val="000E73D8"/>
    <w:rsid w:val="00104492"/>
    <w:rsid w:val="00110B8C"/>
    <w:rsid w:val="00114FA1"/>
    <w:rsid w:val="0012279B"/>
    <w:rsid w:val="00124874"/>
    <w:rsid w:val="0012761F"/>
    <w:rsid w:val="00130741"/>
    <w:rsid w:val="00132129"/>
    <w:rsid w:val="0013232F"/>
    <w:rsid w:val="001367A8"/>
    <w:rsid w:val="001377DF"/>
    <w:rsid w:val="001378E9"/>
    <w:rsid w:val="00142AF6"/>
    <w:rsid w:val="00144523"/>
    <w:rsid w:val="00144F95"/>
    <w:rsid w:val="00147E6F"/>
    <w:rsid w:val="00157B4B"/>
    <w:rsid w:val="00161A1E"/>
    <w:rsid w:val="0017055C"/>
    <w:rsid w:val="00171AEB"/>
    <w:rsid w:val="00174FBA"/>
    <w:rsid w:val="00175CBD"/>
    <w:rsid w:val="0019062B"/>
    <w:rsid w:val="001906D1"/>
    <w:rsid w:val="00192C9A"/>
    <w:rsid w:val="0019458F"/>
    <w:rsid w:val="00196F24"/>
    <w:rsid w:val="001A1FBF"/>
    <w:rsid w:val="001A6171"/>
    <w:rsid w:val="001A7E3D"/>
    <w:rsid w:val="001B7416"/>
    <w:rsid w:val="001C4E05"/>
    <w:rsid w:val="001D1358"/>
    <w:rsid w:val="001D3AEF"/>
    <w:rsid w:val="001D429F"/>
    <w:rsid w:val="001D5163"/>
    <w:rsid w:val="001E73B8"/>
    <w:rsid w:val="0020054C"/>
    <w:rsid w:val="002077B8"/>
    <w:rsid w:val="0021007B"/>
    <w:rsid w:val="002132C6"/>
    <w:rsid w:val="0021669C"/>
    <w:rsid w:val="0022128F"/>
    <w:rsid w:val="00223DCA"/>
    <w:rsid w:val="00226178"/>
    <w:rsid w:val="00231A6B"/>
    <w:rsid w:val="002354D5"/>
    <w:rsid w:val="0024656D"/>
    <w:rsid w:val="00260CB5"/>
    <w:rsid w:val="00261C0B"/>
    <w:rsid w:val="00262EA0"/>
    <w:rsid w:val="00267224"/>
    <w:rsid w:val="00267CFE"/>
    <w:rsid w:val="0027312D"/>
    <w:rsid w:val="00274927"/>
    <w:rsid w:val="0027585A"/>
    <w:rsid w:val="00277CDF"/>
    <w:rsid w:val="00282C0D"/>
    <w:rsid w:val="00282E71"/>
    <w:rsid w:val="0028514B"/>
    <w:rsid w:val="002855E9"/>
    <w:rsid w:val="0029144D"/>
    <w:rsid w:val="002946A5"/>
    <w:rsid w:val="00295EB6"/>
    <w:rsid w:val="002974C4"/>
    <w:rsid w:val="002A2959"/>
    <w:rsid w:val="002A312E"/>
    <w:rsid w:val="002B0827"/>
    <w:rsid w:val="002B089A"/>
    <w:rsid w:val="002B2FA9"/>
    <w:rsid w:val="002B3003"/>
    <w:rsid w:val="002B36AF"/>
    <w:rsid w:val="002B4CE7"/>
    <w:rsid w:val="002E04BB"/>
    <w:rsid w:val="002E0B77"/>
    <w:rsid w:val="002E5C7E"/>
    <w:rsid w:val="002F4D18"/>
    <w:rsid w:val="00301C5A"/>
    <w:rsid w:val="00307A87"/>
    <w:rsid w:val="0031224A"/>
    <w:rsid w:val="0031280A"/>
    <w:rsid w:val="003134C5"/>
    <w:rsid w:val="00315FA9"/>
    <w:rsid w:val="00316802"/>
    <w:rsid w:val="00320C68"/>
    <w:rsid w:val="003213E9"/>
    <w:rsid w:val="003239BF"/>
    <w:rsid w:val="003254FE"/>
    <w:rsid w:val="003259E6"/>
    <w:rsid w:val="003279BC"/>
    <w:rsid w:val="0033258B"/>
    <w:rsid w:val="00337070"/>
    <w:rsid w:val="00342EA8"/>
    <w:rsid w:val="003465DA"/>
    <w:rsid w:val="003501FE"/>
    <w:rsid w:val="00351F0B"/>
    <w:rsid w:val="00354911"/>
    <w:rsid w:val="00355E1A"/>
    <w:rsid w:val="00371B20"/>
    <w:rsid w:val="003752CB"/>
    <w:rsid w:val="00377A3F"/>
    <w:rsid w:val="003923B2"/>
    <w:rsid w:val="003924F5"/>
    <w:rsid w:val="00395DD9"/>
    <w:rsid w:val="003A688D"/>
    <w:rsid w:val="003B22B2"/>
    <w:rsid w:val="003B3898"/>
    <w:rsid w:val="003B7C80"/>
    <w:rsid w:val="003B7E4A"/>
    <w:rsid w:val="003C1937"/>
    <w:rsid w:val="003C401E"/>
    <w:rsid w:val="003C5285"/>
    <w:rsid w:val="003D0FEE"/>
    <w:rsid w:val="003D6D63"/>
    <w:rsid w:val="003E1B5D"/>
    <w:rsid w:val="003E71E1"/>
    <w:rsid w:val="003F10E8"/>
    <w:rsid w:val="003F1535"/>
    <w:rsid w:val="003F6F6F"/>
    <w:rsid w:val="003F77D0"/>
    <w:rsid w:val="00400A3F"/>
    <w:rsid w:val="00403830"/>
    <w:rsid w:val="00411582"/>
    <w:rsid w:val="0043178E"/>
    <w:rsid w:val="00431FBC"/>
    <w:rsid w:val="00436B22"/>
    <w:rsid w:val="00447356"/>
    <w:rsid w:val="004475D2"/>
    <w:rsid w:val="00451D5D"/>
    <w:rsid w:val="004801D5"/>
    <w:rsid w:val="004802AD"/>
    <w:rsid w:val="00480457"/>
    <w:rsid w:val="00480694"/>
    <w:rsid w:val="00487A04"/>
    <w:rsid w:val="0049685E"/>
    <w:rsid w:val="004A3728"/>
    <w:rsid w:val="004B1214"/>
    <w:rsid w:val="004B1654"/>
    <w:rsid w:val="004B3601"/>
    <w:rsid w:val="004B4E2A"/>
    <w:rsid w:val="004B5E42"/>
    <w:rsid w:val="004C1FE2"/>
    <w:rsid w:val="004C317B"/>
    <w:rsid w:val="004C3931"/>
    <w:rsid w:val="004D012E"/>
    <w:rsid w:val="004D1D02"/>
    <w:rsid w:val="004D56B9"/>
    <w:rsid w:val="004D5B9B"/>
    <w:rsid w:val="004D78E6"/>
    <w:rsid w:val="004E34D2"/>
    <w:rsid w:val="004E5392"/>
    <w:rsid w:val="004F37DE"/>
    <w:rsid w:val="004F4220"/>
    <w:rsid w:val="004F5675"/>
    <w:rsid w:val="00500280"/>
    <w:rsid w:val="00501735"/>
    <w:rsid w:val="00503599"/>
    <w:rsid w:val="00503823"/>
    <w:rsid w:val="005058C7"/>
    <w:rsid w:val="00520F2F"/>
    <w:rsid w:val="00521BFD"/>
    <w:rsid w:val="00523730"/>
    <w:rsid w:val="00530F41"/>
    <w:rsid w:val="005352D6"/>
    <w:rsid w:val="005362F0"/>
    <w:rsid w:val="0054231E"/>
    <w:rsid w:val="00546201"/>
    <w:rsid w:val="00552E98"/>
    <w:rsid w:val="00556FDA"/>
    <w:rsid w:val="00572706"/>
    <w:rsid w:val="00581304"/>
    <w:rsid w:val="00586F4C"/>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109CE"/>
    <w:rsid w:val="00615609"/>
    <w:rsid w:val="00615764"/>
    <w:rsid w:val="00615B3C"/>
    <w:rsid w:val="00616064"/>
    <w:rsid w:val="00624C8C"/>
    <w:rsid w:val="00650D11"/>
    <w:rsid w:val="00651B20"/>
    <w:rsid w:val="00652380"/>
    <w:rsid w:val="00654264"/>
    <w:rsid w:val="00660CB5"/>
    <w:rsid w:val="00662EA2"/>
    <w:rsid w:val="006654E0"/>
    <w:rsid w:val="006676E1"/>
    <w:rsid w:val="0067218C"/>
    <w:rsid w:val="00695FFD"/>
    <w:rsid w:val="006B13BE"/>
    <w:rsid w:val="006B2186"/>
    <w:rsid w:val="006B4484"/>
    <w:rsid w:val="006C49BB"/>
    <w:rsid w:val="006D37AC"/>
    <w:rsid w:val="006D6003"/>
    <w:rsid w:val="006E0057"/>
    <w:rsid w:val="006E1440"/>
    <w:rsid w:val="006E269B"/>
    <w:rsid w:val="006E55EE"/>
    <w:rsid w:val="006F04B8"/>
    <w:rsid w:val="006F103B"/>
    <w:rsid w:val="006F6529"/>
    <w:rsid w:val="00707A79"/>
    <w:rsid w:val="0071078D"/>
    <w:rsid w:val="00711A3C"/>
    <w:rsid w:val="00717A89"/>
    <w:rsid w:val="007270B6"/>
    <w:rsid w:val="0073275B"/>
    <w:rsid w:val="0073734B"/>
    <w:rsid w:val="00737E68"/>
    <w:rsid w:val="007407A3"/>
    <w:rsid w:val="00740F7E"/>
    <w:rsid w:val="007419AB"/>
    <w:rsid w:val="0075008D"/>
    <w:rsid w:val="00750522"/>
    <w:rsid w:val="00750C73"/>
    <w:rsid w:val="00750D91"/>
    <w:rsid w:val="00755C50"/>
    <w:rsid w:val="007575C0"/>
    <w:rsid w:val="0075777F"/>
    <w:rsid w:val="007656A9"/>
    <w:rsid w:val="00765837"/>
    <w:rsid w:val="00765C74"/>
    <w:rsid w:val="0077799E"/>
    <w:rsid w:val="00783A9C"/>
    <w:rsid w:val="00787C4D"/>
    <w:rsid w:val="007A6218"/>
    <w:rsid w:val="007B1CBA"/>
    <w:rsid w:val="007C471E"/>
    <w:rsid w:val="007C6438"/>
    <w:rsid w:val="007D1E11"/>
    <w:rsid w:val="007D3EC9"/>
    <w:rsid w:val="007D4F0F"/>
    <w:rsid w:val="007E55F3"/>
    <w:rsid w:val="007E5ABD"/>
    <w:rsid w:val="007F1F30"/>
    <w:rsid w:val="00803E26"/>
    <w:rsid w:val="00811BE1"/>
    <w:rsid w:val="00821B96"/>
    <w:rsid w:val="00824A6D"/>
    <w:rsid w:val="00825EEA"/>
    <w:rsid w:val="008262DB"/>
    <w:rsid w:val="00826E05"/>
    <w:rsid w:val="00827FCF"/>
    <w:rsid w:val="008307D1"/>
    <w:rsid w:val="00832646"/>
    <w:rsid w:val="00840191"/>
    <w:rsid w:val="00840642"/>
    <w:rsid w:val="00843286"/>
    <w:rsid w:val="0084338A"/>
    <w:rsid w:val="008438D0"/>
    <w:rsid w:val="00850ECB"/>
    <w:rsid w:val="00851886"/>
    <w:rsid w:val="00852887"/>
    <w:rsid w:val="00856830"/>
    <w:rsid w:val="008606FE"/>
    <w:rsid w:val="00862F55"/>
    <w:rsid w:val="00863E22"/>
    <w:rsid w:val="00864304"/>
    <w:rsid w:val="008725BF"/>
    <w:rsid w:val="00884877"/>
    <w:rsid w:val="00885F5C"/>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0BE1"/>
    <w:rsid w:val="008F16EA"/>
    <w:rsid w:val="009041FC"/>
    <w:rsid w:val="00912F33"/>
    <w:rsid w:val="0091670F"/>
    <w:rsid w:val="0092155D"/>
    <w:rsid w:val="00924FB7"/>
    <w:rsid w:val="00926D46"/>
    <w:rsid w:val="00931375"/>
    <w:rsid w:val="009313E1"/>
    <w:rsid w:val="00936785"/>
    <w:rsid w:val="00940362"/>
    <w:rsid w:val="00951E17"/>
    <w:rsid w:val="009534F1"/>
    <w:rsid w:val="00957A8F"/>
    <w:rsid w:val="00962FF2"/>
    <w:rsid w:val="0096414B"/>
    <w:rsid w:val="00965B4C"/>
    <w:rsid w:val="009710E2"/>
    <w:rsid w:val="00971E4D"/>
    <w:rsid w:val="00977093"/>
    <w:rsid w:val="0098221E"/>
    <w:rsid w:val="00985FFB"/>
    <w:rsid w:val="00986435"/>
    <w:rsid w:val="00993A63"/>
    <w:rsid w:val="00994591"/>
    <w:rsid w:val="0099660A"/>
    <w:rsid w:val="009A3FAA"/>
    <w:rsid w:val="009A42B6"/>
    <w:rsid w:val="009B07DF"/>
    <w:rsid w:val="009B349A"/>
    <w:rsid w:val="009B6941"/>
    <w:rsid w:val="009C1532"/>
    <w:rsid w:val="009C191C"/>
    <w:rsid w:val="009C6587"/>
    <w:rsid w:val="009D2609"/>
    <w:rsid w:val="009D343E"/>
    <w:rsid w:val="009E1044"/>
    <w:rsid w:val="009E44C2"/>
    <w:rsid w:val="009E6FCD"/>
    <w:rsid w:val="009F0D3A"/>
    <w:rsid w:val="00A0443A"/>
    <w:rsid w:val="00A130CC"/>
    <w:rsid w:val="00A14F1E"/>
    <w:rsid w:val="00A164CA"/>
    <w:rsid w:val="00A20C74"/>
    <w:rsid w:val="00A23260"/>
    <w:rsid w:val="00A246A0"/>
    <w:rsid w:val="00A24A9C"/>
    <w:rsid w:val="00A2682F"/>
    <w:rsid w:val="00A26D60"/>
    <w:rsid w:val="00A30B06"/>
    <w:rsid w:val="00A33E0B"/>
    <w:rsid w:val="00A45277"/>
    <w:rsid w:val="00A45A71"/>
    <w:rsid w:val="00A52206"/>
    <w:rsid w:val="00A570BF"/>
    <w:rsid w:val="00A61BF8"/>
    <w:rsid w:val="00A6372D"/>
    <w:rsid w:val="00A6467B"/>
    <w:rsid w:val="00A72DEA"/>
    <w:rsid w:val="00A74126"/>
    <w:rsid w:val="00A76AA2"/>
    <w:rsid w:val="00A81201"/>
    <w:rsid w:val="00A82075"/>
    <w:rsid w:val="00A8317F"/>
    <w:rsid w:val="00A86D4D"/>
    <w:rsid w:val="00A953AB"/>
    <w:rsid w:val="00A96517"/>
    <w:rsid w:val="00A975FF"/>
    <w:rsid w:val="00AA0341"/>
    <w:rsid w:val="00AA5360"/>
    <w:rsid w:val="00AA5535"/>
    <w:rsid w:val="00AB1108"/>
    <w:rsid w:val="00AB1E96"/>
    <w:rsid w:val="00AB620F"/>
    <w:rsid w:val="00AB6B9A"/>
    <w:rsid w:val="00AB6BDE"/>
    <w:rsid w:val="00AD0C4A"/>
    <w:rsid w:val="00AD107F"/>
    <w:rsid w:val="00AD1E6E"/>
    <w:rsid w:val="00AD344E"/>
    <w:rsid w:val="00AD395A"/>
    <w:rsid w:val="00AD6F4C"/>
    <w:rsid w:val="00AD74F2"/>
    <w:rsid w:val="00AF6928"/>
    <w:rsid w:val="00AF6975"/>
    <w:rsid w:val="00B02828"/>
    <w:rsid w:val="00B071E3"/>
    <w:rsid w:val="00B10F28"/>
    <w:rsid w:val="00B11199"/>
    <w:rsid w:val="00B112BC"/>
    <w:rsid w:val="00B146CC"/>
    <w:rsid w:val="00B21141"/>
    <w:rsid w:val="00B3191C"/>
    <w:rsid w:val="00B3480E"/>
    <w:rsid w:val="00B411A2"/>
    <w:rsid w:val="00B51D22"/>
    <w:rsid w:val="00B52B44"/>
    <w:rsid w:val="00B535F4"/>
    <w:rsid w:val="00B56C00"/>
    <w:rsid w:val="00B61158"/>
    <w:rsid w:val="00B633B4"/>
    <w:rsid w:val="00B63664"/>
    <w:rsid w:val="00B63786"/>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1444"/>
    <w:rsid w:val="00C22060"/>
    <w:rsid w:val="00C23E63"/>
    <w:rsid w:val="00C30AD0"/>
    <w:rsid w:val="00C312D6"/>
    <w:rsid w:val="00C3145D"/>
    <w:rsid w:val="00C34BD1"/>
    <w:rsid w:val="00C3633E"/>
    <w:rsid w:val="00C41385"/>
    <w:rsid w:val="00C42207"/>
    <w:rsid w:val="00C44B15"/>
    <w:rsid w:val="00C45948"/>
    <w:rsid w:val="00C5162C"/>
    <w:rsid w:val="00C53539"/>
    <w:rsid w:val="00C54708"/>
    <w:rsid w:val="00C57003"/>
    <w:rsid w:val="00C61E2A"/>
    <w:rsid w:val="00C67A5D"/>
    <w:rsid w:val="00C7038A"/>
    <w:rsid w:val="00C72139"/>
    <w:rsid w:val="00C76787"/>
    <w:rsid w:val="00C806DE"/>
    <w:rsid w:val="00C81CA2"/>
    <w:rsid w:val="00C86697"/>
    <w:rsid w:val="00C951F8"/>
    <w:rsid w:val="00C975D9"/>
    <w:rsid w:val="00CA67FF"/>
    <w:rsid w:val="00CB41D1"/>
    <w:rsid w:val="00CB67A4"/>
    <w:rsid w:val="00CB7986"/>
    <w:rsid w:val="00CC406B"/>
    <w:rsid w:val="00CC41BF"/>
    <w:rsid w:val="00CC7A13"/>
    <w:rsid w:val="00CD1C3F"/>
    <w:rsid w:val="00CD6E35"/>
    <w:rsid w:val="00CE6BFB"/>
    <w:rsid w:val="00D00FBE"/>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3571"/>
    <w:rsid w:val="00D473D6"/>
    <w:rsid w:val="00D644D7"/>
    <w:rsid w:val="00D8436D"/>
    <w:rsid w:val="00D85B2B"/>
    <w:rsid w:val="00D86164"/>
    <w:rsid w:val="00D90D3E"/>
    <w:rsid w:val="00D9509C"/>
    <w:rsid w:val="00D968F4"/>
    <w:rsid w:val="00DA101B"/>
    <w:rsid w:val="00DA7C04"/>
    <w:rsid w:val="00DB0361"/>
    <w:rsid w:val="00DB19B8"/>
    <w:rsid w:val="00DB5061"/>
    <w:rsid w:val="00DB5093"/>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9B"/>
    <w:rsid w:val="00E225E0"/>
    <w:rsid w:val="00E24D45"/>
    <w:rsid w:val="00E37135"/>
    <w:rsid w:val="00E41F86"/>
    <w:rsid w:val="00E449CB"/>
    <w:rsid w:val="00E45A68"/>
    <w:rsid w:val="00E4776C"/>
    <w:rsid w:val="00E63F3D"/>
    <w:rsid w:val="00E70441"/>
    <w:rsid w:val="00E7096D"/>
    <w:rsid w:val="00E75D1F"/>
    <w:rsid w:val="00E90120"/>
    <w:rsid w:val="00E905A2"/>
    <w:rsid w:val="00E914DC"/>
    <w:rsid w:val="00EB1CE2"/>
    <w:rsid w:val="00EB2557"/>
    <w:rsid w:val="00EB2558"/>
    <w:rsid w:val="00EC1BB8"/>
    <w:rsid w:val="00EC270E"/>
    <w:rsid w:val="00EC420D"/>
    <w:rsid w:val="00ED3B52"/>
    <w:rsid w:val="00ED54EF"/>
    <w:rsid w:val="00ED5DF5"/>
    <w:rsid w:val="00ED5F3E"/>
    <w:rsid w:val="00EE7E13"/>
    <w:rsid w:val="00EF48A2"/>
    <w:rsid w:val="00EF4FB9"/>
    <w:rsid w:val="00F0093B"/>
    <w:rsid w:val="00F0338F"/>
    <w:rsid w:val="00F07937"/>
    <w:rsid w:val="00F17102"/>
    <w:rsid w:val="00F2033A"/>
    <w:rsid w:val="00F262DC"/>
    <w:rsid w:val="00F30265"/>
    <w:rsid w:val="00F31B21"/>
    <w:rsid w:val="00F33EE6"/>
    <w:rsid w:val="00F3593D"/>
    <w:rsid w:val="00F35B6E"/>
    <w:rsid w:val="00F41E84"/>
    <w:rsid w:val="00F55EF5"/>
    <w:rsid w:val="00F57FED"/>
    <w:rsid w:val="00F72C6F"/>
    <w:rsid w:val="00F772E1"/>
    <w:rsid w:val="00F82067"/>
    <w:rsid w:val="00F82361"/>
    <w:rsid w:val="00F82773"/>
    <w:rsid w:val="00F8374A"/>
    <w:rsid w:val="00F9464C"/>
    <w:rsid w:val="00FA1DF6"/>
    <w:rsid w:val="00FA4D2B"/>
    <w:rsid w:val="00FB2140"/>
    <w:rsid w:val="00FB7333"/>
    <w:rsid w:val="00FC1044"/>
    <w:rsid w:val="00FC503F"/>
    <w:rsid w:val="00FC78DC"/>
    <w:rsid w:val="00FD1C20"/>
    <w:rsid w:val="00FD3CC6"/>
    <w:rsid w:val="00FE3042"/>
    <w:rsid w:val="00FE4CC5"/>
    <w:rsid w:val="00FF45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E5047"/>
  <w15:docId w15:val="{C42CE5AA-5562-4959-87BA-28D5A656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A101B"/>
    <w:pPr>
      <w:spacing w:after="120"/>
    </w:pPr>
    <w:rPr>
      <w:rFonts w:ascii="Arial" w:hAnsi="Arial"/>
      <w:szCs w:val="24"/>
    </w:rPr>
  </w:style>
  <w:style w:type="paragraph" w:styleId="berschrift1">
    <w:name w:val="heading 1"/>
    <w:basedOn w:val="Textkrper"/>
    <w:next w:val="Textkrper"/>
    <w:autoRedefine/>
    <w:qFormat/>
    <w:rsid w:val="00A14F1E"/>
    <w:pPr>
      <w:keepNext/>
      <w:keepLines/>
      <w:pageBreakBefore/>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1D1358"/>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DA101B"/>
    <w:pPr>
      <w:keepLines/>
      <w:spacing w:before="20" w:after="20" w:line="240" w:lineRule="auto"/>
    </w:pPr>
    <w:rPr>
      <w:rFonts w:ascii="Cambria Math" w:eastAsiaTheme="minorHAnsi" w:hAnsi="Cambria Math" w:cs="Cambria Math"/>
      <w:lang w:eastAsia="en-US"/>
    </w:r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FA4D2B"/>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586F4C"/>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864304"/>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586F4C"/>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1D1358"/>
    <w:rPr>
      <w:rFonts w:ascii="Calibri" w:hAnsi="Calibri"/>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DA101B"/>
    <w:rPr>
      <w:rFonts w:ascii="Cambria Math" w:eastAsiaTheme="minorHAnsi" w:hAnsi="Cambria Math" w:cs="Cambria Math"/>
      <w:sz w:val="20"/>
      <w:szCs w:val="24"/>
      <w:lang w:eastAsia="en-US"/>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A14F1E"/>
    <w:pPr>
      <w:keepNext/>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eastAsiaTheme="minorHAnsi" w:hAnsi="Calibri" w:cs="Cambria Math"/>
      <w:b/>
      <w:color w:val="4B4B4D" w:themeColor="text1"/>
      <w:sz w:val="20"/>
      <w:szCs w:val="24"/>
      <w:lang w:eastAsia="en-US"/>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table" w:customStyle="1" w:styleId="UBATabellenformatvorlage">
    <w:name w:val="UBA_Tabellenformatvorlage"/>
    <w:basedOn w:val="NormaleTabelle"/>
    <w:uiPriority w:val="99"/>
    <w:rsid w:val="00957A8F"/>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 w:type="character" w:customStyle="1" w:styleId="UBAReihe">
    <w:name w:val="UBA_Reihe"/>
    <w:basedOn w:val="Absatz-Standardschriftart"/>
    <w:uiPriority w:val="1"/>
    <w:semiHidden/>
    <w:qFormat/>
    <w:locked/>
    <w:rsid w:val="00D85B2B"/>
    <w:rPr>
      <w:caps/>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chmidt\Desktop\UBA\Ausschreibungsempfehlungen\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8AC5C56FBF45DCA6903D009E9B61DA"/>
        <w:category>
          <w:name w:val="Allgemein"/>
          <w:gallery w:val="placeholder"/>
        </w:category>
        <w:types>
          <w:type w:val="bbPlcHdr"/>
        </w:types>
        <w:behaviors>
          <w:behavior w:val="content"/>
        </w:behaviors>
        <w:guid w:val="{AAFE8BE9-B8BB-43D7-A238-A055633A4B34}"/>
      </w:docPartPr>
      <w:docPartBody>
        <w:p w:rsidR="0033220B" w:rsidRDefault="00891883">
          <w:pPr>
            <w:pStyle w:val="EE8AC5C56FBF45DCA6903D009E9B61DA"/>
          </w:pPr>
          <w:r w:rsidRPr="00C32728">
            <w:rPr>
              <w:rStyle w:val="Platzhaltertext"/>
            </w:rPr>
            <w:t>Klicken oder tippen Sie hier, um Text einzugeben.</w:t>
          </w:r>
        </w:p>
      </w:docPartBody>
    </w:docPart>
    <w:docPart>
      <w:docPartPr>
        <w:name w:val="0A4221A7B88848CFA832EFE535E63E49"/>
        <w:category>
          <w:name w:val="Allgemein"/>
          <w:gallery w:val="placeholder"/>
        </w:category>
        <w:types>
          <w:type w:val="bbPlcHdr"/>
        </w:types>
        <w:behaviors>
          <w:behavior w:val="content"/>
        </w:behaviors>
        <w:guid w:val="{79B81535-C3F3-4B48-8613-EDFFB00D771B}"/>
      </w:docPartPr>
      <w:docPartBody>
        <w:p w:rsidR="0033220B" w:rsidRDefault="00891883">
          <w:pPr>
            <w:pStyle w:val="0A4221A7B88848CFA832EFE535E63E49"/>
          </w:pPr>
          <w:r>
            <w:rPr>
              <w:rStyle w:val="Platzhaltertext"/>
            </w:rPr>
            <w:t>Klicken oder tippen Sie hier, um Text einzugeben.</w:t>
          </w:r>
        </w:p>
      </w:docPartBody>
    </w:docPart>
    <w:docPart>
      <w:docPartPr>
        <w:name w:val="0B3D78002D1B43628C578F268BE88432"/>
        <w:category>
          <w:name w:val="Allgemein"/>
          <w:gallery w:val="placeholder"/>
        </w:category>
        <w:types>
          <w:type w:val="bbPlcHdr"/>
        </w:types>
        <w:behaviors>
          <w:behavior w:val="content"/>
        </w:behaviors>
        <w:guid w:val="{A4CC4B02-1375-4A6F-8660-CB928DFF51C0}"/>
      </w:docPartPr>
      <w:docPartBody>
        <w:p w:rsidR="0033220B" w:rsidRDefault="00891883">
          <w:pPr>
            <w:pStyle w:val="0B3D78002D1B43628C578F268BE88432"/>
          </w:pPr>
          <w:r w:rsidRPr="00C32728">
            <w:rPr>
              <w:rStyle w:val="Platzhaltertext"/>
            </w:rPr>
            <w:t>Klicken oder tippen Sie hier, um Text einzugeben.</w:t>
          </w:r>
        </w:p>
      </w:docPartBody>
    </w:docPart>
    <w:docPart>
      <w:docPartPr>
        <w:name w:val="2BBC6F518EDF4B6BA95A473C019BA7A2"/>
        <w:category>
          <w:name w:val="Allgemein"/>
          <w:gallery w:val="placeholder"/>
        </w:category>
        <w:types>
          <w:type w:val="bbPlcHdr"/>
        </w:types>
        <w:behaviors>
          <w:behavior w:val="content"/>
        </w:behaviors>
        <w:guid w:val="{D2D75BC0-74D6-4CA6-9894-4A70C1D7D0AF}"/>
      </w:docPartPr>
      <w:docPartBody>
        <w:p w:rsidR="00D213ED" w:rsidRDefault="00D213ED" w:rsidP="00D213ED">
          <w:pPr>
            <w:pStyle w:val="2BBC6F518EDF4B6BA95A473C019BA7A2"/>
          </w:pPr>
          <w:r w:rsidRPr="008E3705">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ta Serif Offc">
    <w:altName w:val="Calibri"/>
    <w:panose1 w:val="02010504050101020102"/>
    <w:charset w:val="00"/>
    <w:family w:val="auto"/>
    <w:pitch w:val="variable"/>
    <w:sig w:usb0="800000EF" w:usb1="5000207B" w:usb2="00000008" w:usb3="00000000" w:csb0="00000001"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eta Offc">
    <w:altName w:val="Calibri"/>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800000EF" w:usb1="5000207B"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83"/>
    <w:rsid w:val="00000860"/>
    <w:rsid w:val="0015461B"/>
    <w:rsid w:val="00254B7F"/>
    <w:rsid w:val="0033220B"/>
    <w:rsid w:val="004211AE"/>
    <w:rsid w:val="005E48A6"/>
    <w:rsid w:val="007D0D57"/>
    <w:rsid w:val="00891883"/>
    <w:rsid w:val="008D4A8D"/>
    <w:rsid w:val="00944426"/>
    <w:rsid w:val="00A53B16"/>
    <w:rsid w:val="00B07285"/>
    <w:rsid w:val="00BA7C06"/>
    <w:rsid w:val="00D213ED"/>
    <w:rsid w:val="00D919D7"/>
    <w:rsid w:val="00E764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3B16"/>
    <w:rPr>
      <w:color w:val="808080"/>
    </w:rPr>
  </w:style>
  <w:style w:type="paragraph" w:customStyle="1" w:styleId="EE8AC5C56FBF45DCA6903D009E9B61DA">
    <w:name w:val="EE8AC5C56FBF45DCA6903D009E9B61DA"/>
  </w:style>
  <w:style w:type="paragraph" w:customStyle="1" w:styleId="0A4221A7B88848CFA832EFE535E63E49">
    <w:name w:val="0A4221A7B88848CFA832EFE535E63E49"/>
  </w:style>
  <w:style w:type="paragraph" w:customStyle="1" w:styleId="0B3D78002D1B43628C578F268BE88432">
    <w:name w:val="0B3D78002D1B43628C578F268BE88432"/>
  </w:style>
  <w:style w:type="paragraph" w:customStyle="1" w:styleId="2BBC6F518EDF4B6BA95A473C019BA7A2">
    <w:name w:val="2BBC6F518EDF4B6BA95A473C019BA7A2"/>
    <w:rsid w:val="00D21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FB2D2-A555-45E9-81F9-31E5DC0E8D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3.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26CEC7-EBDB-4CDF-932C-86179564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UBA_AE-AFB_Calibri_20181004.dotx</Template>
  <TotalTime>0</TotalTime>
  <Pages>15</Pages>
  <Words>3325</Words>
  <Characters>20951</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Anbieterfragebogen umweltfreundliche öffentliche Beschaffung Telefonanlagen</vt:lpstr>
    </vt:vector>
  </TitlesOfParts>
  <Company>Umweltbundesamt</Company>
  <LinksUpToDate>false</LinksUpToDate>
  <CharactersWithSpaces>24228</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umweltfreundliche öffentliche Beschaffung Telefonanlagen</dc:title>
  <dc:subject/>
  <dc:creator>Berliner Energieagentur GmbH</dc:creator>
  <cp:keywords>Telefonanlagen, schnurgebundene Voice over IP-Telefone</cp:keywords>
  <dc:description/>
  <cp:lastModifiedBy>Körber-Ziegengeist, Grit</cp:lastModifiedBy>
  <cp:revision>2</cp:revision>
  <dcterms:created xsi:type="dcterms:W3CDTF">2022-04-22T07:30:00Z</dcterms:created>
  <dcterms:modified xsi:type="dcterms:W3CDTF">2022-04-22T07:30:00Z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