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D505F" w14:textId="77777777" w:rsidR="000842CD" w:rsidRDefault="000842CD" w:rsidP="00B11199">
      <w:pPr>
        <w:pStyle w:val="01SeiteHeadline"/>
      </w:pPr>
      <w:bookmarkStart w:id="0" w:name="_Toc214098525"/>
    </w:p>
    <w:p w14:paraId="5C110169" w14:textId="77777777" w:rsidR="000842CD" w:rsidRDefault="000842CD" w:rsidP="00B11199">
      <w:pPr>
        <w:pStyle w:val="01SeiteHeadline"/>
      </w:pPr>
    </w:p>
    <w:p w14:paraId="136FFC21" w14:textId="77777777" w:rsidR="005352D6" w:rsidRPr="005352D6" w:rsidRDefault="005352D6" w:rsidP="005352D6">
      <w:pPr>
        <w:pStyle w:val="01SeiteHeadline"/>
      </w:pPr>
    </w:p>
    <w:p w14:paraId="4A282F71" w14:textId="6AC74831" w:rsidR="002974C4" w:rsidRPr="00FA4D2B" w:rsidRDefault="00FA4D2B" w:rsidP="00FA4D2B">
      <w:pPr>
        <w:pStyle w:val="01SeiteHeadline"/>
      </w:pPr>
      <w:r>
        <w:t>Anbieterfragebogen</w:t>
      </w:r>
      <w:r>
        <w:br/>
      </w:r>
      <w:r w:rsidRPr="00FA4D2B">
        <w:t xml:space="preserve">zur umweltfreundlichen </w:t>
      </w:r>
      <w:r w:rsidR="001D5163">
        <w:t xml:space="preserve">öffentlichen </w:t>
      </w:r>
      <w:r w:rsidRPr="00FA4D2B">
        <w:t>Beschaffung von</w:t>
      </w:r>
      <w:r>
        <w:t xml:space="preserve"> </w:t>
      </w:r>
      <w:sdt>
        <w:sdtPr>
          <w:id w:val="-87856746"/>
          <w:placeholder>
            <w:docPart w:val="EBD3900CBACF4EC89EB8FAA251044225"/>
          </w:placeholder>
        </w:sdtPr>
        <w:sdtEndPr/>
        <w:sdtContent>
          <w:r w:rsidR="00BB5B1D">
            <w:t>Omnibussen</w:t>
          </w:r>
        </w:sdtContent>
      </w:sdt>
    </w:p>
    <w:p w14:paraId="02B0D766" w14:textId="77777777" w:rsidR="005058C7" w:rsidRDefault="00FC78DC" w:rsidP="00FC78DC">
      <w:pPr>
        <w:pStyle w:val="01SeiteeingerckterText"/>
      </w:pPr>
      <w:r>
        <w:t xml:space="preserve">als Anlage zur Ausschreibung: </w:t>
      </w:r>
    </w:p>
    <w:p w14:paraId="55441342" w14:textId="77777777" w:rsidR="00124874" w:rsidRDefault="00124874" w:rsidP="00A52206">
      <w:pPr>
        <w:pStyle w:val="01NameInstitut"/>
      </w:pPr>
    </w:p>
    <w:p w14:paraId="2FA3B574" w14:textId="77777777" w:rsidR="0027585A" w:rsidRDefault="0027585A" w:rsidP="00A52206">
      <w:pPr>
        <w:pStyle w:val="01NameInstitut"/>
      </w:pPr>
    </w:p>
    <w:p w14:paraId="3674F1E4" w14:textId="77777777" w:rsidR="00FC78DC" w:rsidRDefault="00FC78DC" w:rsidP="00A52206">
      <w:pPr>
        <w:pStyle w:val="01NameInstitut"/>
      </w:pPr>
    </w:p>
    <w:p w14:paraId="3F708DFF" w14:textId="77777777" w:rsidR="00FC78DC" w:rsidRDefault="00FC78DC" w:rsidP="00DC6B8F">
      <w:pPr>
        <w:pStyle w:val="Textkrperkursiv"/>
        <w:sectPr w:rsidR="00FC78DC" w:rsidSect="00FC78DC">
          <w:headerReference w:type="default" r:id="rId11"/>
          <w:footerReference w:type="even" r:id="rId12"/>
          <w:footerReference w:type="default" r:id="rId13"/>
          <w:pgSz w:w="11906" w:h="16838" w:code="9"/>
          <w:pgMar w:top="1418" w:right="1134" w:bottom="1134" w:left="1134" w:header="680" w:footer="0" w:gutter="0"/>
          <w:cols w:space="708"/>
          <w:titlePg/>
          <w:docGrid w:linePitch="360"/>
        </w:sectPr>
      </w:pPr>
    </w:p>
    <w:p w14:paraId="5C044521" w14:textId="77777777" w:rsidR="00FA4D2B" w:rsidRDefault="002B3003" w:rsidP="00D9509C">
      <w:pPr>
        <w:pStyle w:val="berschrift1"/>
      </w:pPr>
      <w:bookmarkStart w:id="1" w:name="_Toc391560102"/>
      <w:bookmarkStart w:id="2" w:name="_Toc384755214"/>
      <w:r>
        <w:lastRenderedPageBreak/>
        <w:t>Allgemeine Angaben</w:t>
      </w:r>
    </w:p>
    <w:tbl>
      <w:tblPr>
        <w:tblStyle w:val="Tabellenraster"/>
        <w:tblW w:w="0" w:type="auto"/>
        <w:tblLook w:val="04A0" w:firstRow="1" w:lastRow="0" w:firstColumn="1" w:lastColumn="0" w:noHBand="0" w:noVBand="1"/>
      </w:tblPr>
      <w:tblGrid>
        <w:gridCol w:w="2689"/>
        <w:gridCol w:w="6939"/>
      </w:tblGrid>
      <w:tr w:rsidR="00FA4D2B" w14:paraId="03EDCF3A" w14:textId="77777777" w:rsidTr="00FC78DC">
        <w:tc>
          <w:tcPr>
            <w:tcW w:w="2689" w:type="dxa"/>
            <w:shd w:val="clear" w:color="auto" w:fill="808080" w:themeFill="background1" w:themeFillShade="80"/>
            <w:vAlign w:val="center"/>
          </w:tcPr>
          <w:p w14:paraId="2ADCE67F" w14:textId="77777777" w:rsidR="00FA4D2B" w:rsidRDefault="00FA4D2B" w:rsidP="00931D3A">
            <w:pPr>
              <w:pStyle w:val="TabellentextKopfzeile"/>
            </w:pPr>
            <w:r>
              <w:t>Produktname</w:t>
            </w:r>
          </w:p>
        </w:tc>
        <w:tc>
          <w:tcPr>
            <w:tcW w:w="6939" w:type="dxa"/>
            <w:vAlign w:val="center"/>
          </w:tcPr>
          <w:p w14:paraId="77835200" w14:textId="77777777" w:rsidR="00FA4D2B" w:rsidRPr="00A401E0" w:rsidRDefault="00FA4D2B" w:rsidP="00931D3A">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022C9FFD" w14:textId="77777777" w:rsidTr="00FC78DC">
        <w:tc>
          <w:tcPr>
            <w:tcW w:w="2689" w:type="dxa"/>
            <w:shd w:val="clear" w:color="auto" w:fill="808080" w:themeFill="background1" w:themeFillShade="80"/>
            <w:vAlign w:val="center"/>
          </w:tcPr>
          <w:p w14:paraId="5533960C" w14:textId="77777777" w:rsidR="00FA4D2B" w:rsidRDefault="00FA4D2B" w:rsidP="00931D3A">
            <w:pPr>
              <w:pStyle w:val="TabellentextKopfzeile"/>
            </w:pPr>
            <w:r>
              <w:t>Hersteller</w:t>
            </w:r>
          </w:p>
        </w:tc>
        <w:tc>
          <w:tcPr>
            <w:tcW w:w="6939" w:type="dxa"/>
            <w:vAlign w:val="center"/>
          </w:tcPr>
          <w:p w14:paraId="37102A1E" w14:textId="77777777" w:rsidR="00FA4D2B" w:rsidRPr="00A401E0" w:rsidRDefault="00FA4D2B" w:rsidP="00931D3A">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0694EE7C" w14:textId="77777777" w:rsidTr="00FC78DC">
        <w:tc>
          <w:tcPr>
            <w:tcW w:w="2689" w:type="dxa"/>
            <w:shd w:val="clear" w:color="auto" w:fill="808080" w:themeFill="background1" w:themeFillShade="80"/>
            <w:vAlign w:val="center"/>
          </w:tcPr>
          <w:p w14:paraId="05024D48" w14:textId="77777777" w:rsidR="00FA4D2B" w:rsidRDefault="00FA4D2B" w:rsidP="00931D3A">
            <w:pPr>
              <w:pStyle w:val="TabellentextKopfzeile"/>
            </w:pPr>
            <w:r>
              <w:t>Bieter</w:t>
            </w:r>
          </w:p>
        </w:tc>
        <w:tc>
          <w:tcPr>
            <w:tcW w:w="6939" w:type="dxa"/>
            <w:vAlign w:val="center"/>
          </w:tcPr>
          <w:p w14:paraId="445B889E" w14:textId="77777777" w:rsidR="00FA4D2B" w:rsidRPr="00A401E0" w:rsidRDefault="00FA4D2B" w:rsidP="00931D3A">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42857C08" w14:textId="77777777" w:rsidTr="00FC78DC">
        <w:tc>
          <w:tcPr>
            <w:tcW w:w="2689" w:type="dxa"/>
            <w:shd w:val="clear" w:color="auto" w:fill="808080" w:themeFill="background1" w:themeFillShade="80"/>
            <w:vAlign w:val="center"/>
          </w:tcPr>
          <w:p w14:paraId="1A8DAE1E" w14:textId="77777777" w:rsidR="00FA4D2B" w:rsidRDefault="00FA4D2B" w:rsidP="00931D3A">
            <w:pPr>
              <w:pStyle w:val="TabellentextKopfzeile"/>
            </w:pPr>
            <w:r>
              <w:t>Anschrift des Bieters</w:t>
            </w:r>
          </w:p>
        </w:tc>
        <w:tc>
          <w:tcPr>
            <w:tcW w:w="6939" w:type="dxa"/>
            <w:vAlign w:val="center"/>
          </w:tcPr>
          <w:p w14:paraId="485D68AC" w14:textId="77777777" w:rsidR="00FA4D2B" w:rsidRPr="00A401E0" w:rsidRDefault="00FA4D2B" w:rsidP="00931D3A">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bl>
    <w:p w14:paraId="15F407D0" w14:textId="77777777" w:rsidR="00FA4D2B" w:rsidRDefault="00BE28DD" w:rsidP="00D9509C">
      <w:pPr>
        <w:pStyle w:val="berschrift1"/>
      </w:pPr>
      <w:r>
        <w:t>Angaben zur Nachweisführung</w:t>
      </w:r>
    </w:p>
    <w:tbl>
      <w:tblPr>
        <w:tblStyle w:val="Tabellenraster"/>
        <w:tblW w:w="9628" w:type="dxa"/>
        <w:tblLook w:val="04A0" w:firstRow="1" w:lastRow="0" w:firstColumn="1" w:lastColumn="0" w:noHBand="0" w:noVBand="1"/>
      </w:tblPr>
      <w:tblGrid>
        <w:gridCol w:w="8926"/>
        <w:gridCol w:w="702"/>
      </w:tblGrid>
      <w:tr w:rsidR="00FA4D2B" w14:paraId="2018828D" w14:textId="77777777" w:rsidTr="00654264">
        <w:tc>
          <w:tcPr>
            <w:tcW w:w="9628" w:type="dxa"/>
            <w:gridSpan w:val="2"/>
            <w:shd w:val="clear" w:color="auto" w:fill="808080" w:themeFill="background1" w:themeFillShade="80"/>
          </w:tcPr>
          <w:p w14:paraId="4DDC8649" w14:textId="77777777" w:rsidR="00FA4D2B" w:rsidRDefault="00FA4D2B" w:rsidP="00931D3A">
            <w:pPr>
              <w:pStyle w:val="TabellentextKopfzeile"/>
            </w:pPr>
            <w:r w:rsidRPr="0090376D">
              <w:t>Umweltzeichen Blauer Engel vorhanden?</w:t>
            </w:r>
          </w:p>
        </w:tc>
      </w:tr>
      <w:tr w:rsidR="00FA4D2B" w14:paraId="536A4E7E" w14:textId="77777777" w:rsidTr="00654264">
        <w:tc>
          <w:tcPr>
            <w:tcW w:w="8926" w:type="dxa"/>
          </w:tcPr>
          <w:p w14:paraId="2448089D" w14:textId="77777777" w:rsidR="00931D3A" w:rsidRPr="00931D3A" w:rsidRDefault="00931D3A" w:rsidP="00931D3A">
            <w:pPr>
              <w:pStyle w:val="Tabellentext"/>
            </w:pPr>
            <w:r>
              <w:t>D</w:t>
            </w:r>
            <w:r w:rsidRPr="0090376D">
              <w:t xml:space="preserve">as </w:t>
            </w:r>
            <w:r w:rsidRPr="0089111B">
              <w:t xml:space="preserve">angebotene Produkt ist mit dem Umweltzeichen Blauer </w:t>
            </w:r>
            <w:r w:rsidRPr="00931D3A">
              <w:t xml:space="preserve">Engel für </w:t>
            </w:r>
            <w:sdt>
              <w:sdtPr>
                <w:id w:val="1737273295"/>
                <w:placeholder>
                  <w:docPart w:val="35FBD053E2A74424B3ECA6E7AAD2F9DC"/>
                </w:placeholder>
              </w:sdtPr>
              <w:sdtEndPr/>
              <w:sdtContent>
                <w:r w:rsidRPr="00931D3A">
                  <w:rPr>
                    <w:rStyle w:val="Platzhaltertext"/>
                    <w:color w:val="auto"/>
                  </w:rPr>
                  <w:t>Omnibusse</w:t>
                </w:r>
              </w:sdtContent>
            </w:sdt>
            <w:r w:rsidRPr="00931D3A">
              <w:t xml:space="preserve"> (</w:t>
            </w:r>
            <w:sdt>
              <w:sdtPr>
                <w:id w:val="-173645523"/>
                <w:placeholder>
                  <w:docPart w:val="35FBD053E2A74424B3ECA6E7AAD2F9DC"/>
                </w:placeholder>
              </w:sdtPr>
              <w:sdtEndPr/>
              <w:sdtContent>
                <w:r w:rsidRPr="00931D3A">
                  <w:t>DE-UZ 59 b</w:t>
                </w:r>
              </w:sdtContent>
            </w:sdt>
            <w:r w:rsidRPr="00931D3A">
              <w:t xml:space="preserve">, Ausgabe </w:t>
            </w:r>
            <w:sdt>
              <w:sdtPr>
                <w:id w:val="1123042489"/>
                <w:placeholder>
                  <w:docPart w:val="35FBD053E2A74424B3ECA6E7AAD2F9DC"/>
                </w:placeholder>
              </w:sdtPr>
              <w:sdtEndPr/>
              <w:sdtContent>
                <w:r w:rsidRPr="00931D3A">
                  <w:rPr>
                    <w:rStyle w:val="Platzhaltertext"/>
                    <w:color w:val="auto"/>
                  </w:rPr>
                  <w:t>Januar 2018</w:t>
                </w:r>
              </w:sdtContent>
            </w:sdt>
            <w:r w:rsidRPr="00931D3A">
              <w:t>) zertifiziert.</w:t>
            </w:r>
          </w:p>
          <w:p w14:paraId="7A7F4281" w14:textId="77777777" w:rsidR="00931D3A" w:rsidRPr="00931D3A" w:rsidRDefault="00931D3A" w:rsidP="00931D3A">
            <w:pPr>
              <w:pStyle w:val="Tabellentext"/>
            </w:pPr>
            <w:r w:rsidRPr="00931D3A">
              <w:t xml:space="preserve">Die in der Tabelle des folgenden Abschnitts „Anforderungen“ zu den Ziffern </w:t>
            </w:r>
            <w:sdt>
              <w:sdtPr>
                <w:id w:val="-1155835794"/>
                <w:placeholder>
                  <w:docPart w:val="08854CA911C24EA3931F64E2F2551E55"/>
                </w:placeholder>
              </w:sdtPr>
              <w:sdtEndPr/>
              <w:sdtContent>
                <w:r w:rsidRPr="00931D3A">
                  <w:rPr>
                    <w:rStyle w:val="Platzhaltertext"/>
                    <w:color w:val="auto"/>
                  </w:rPr>
                  <w:t>2, 3.2 – 3.6 und 5</w:t>
                </w:r>
              </w:sdtContent>
            </w:sdt>
            <w:r w:rsidRPr="00931D3A">
              <w:t xml:space="preserve"> genannten Kriterien sind damit erfüllt, weshalb die Vorlage von Dokumenten (Anlagen) zum Nachweis der Einhaltung nicht erforderlich ist.</w:t>
            </w:r>
          </w:p>
          <w:p w14:paraId="7F273609" w14:textId="77777777" w:rsidR="00931D3A" w:rsidRPr="00931D3A" w:rsidRDefault="00931D3A" w:rsidP="00931D3A">
            <w:pPr>
              <w:pStyle w:val="Tabellentext"/>
            </w:pPr>
            <w:r w:rsidRPr="00931D3A">
              <w:t>Für die Ziffern 1 und 4 sind die entsprechenden Angaben im Anbieterfragebogen einzutragen und die in der Spalte Anmerkungen geforderten Nachweise dem Angebot anzufügen.</w:t>
            </w:r>
          </w:p>
          <w:p w14:paraId="1E50FC1F" w14:textId="77777777" w:rsidR="00931D3A" w:rsidRPr="00931D3A" w:rsidRDefault="00931D3A" w:rsidP="00931D3A">
            <w:pPr>
              <w:pStyle w:val="Tabellentext"/>
            </w:pPr>
            <w:r w:rsidRPr="00931D3A">
              <w:t xml:space="preserve">Der abgefragte Wert zu der Ziffer </w:t>
            </w:r>
            <w:sdt>
              <w:sdtPr>
                <w:id w:val="-679735822"/>
                <w:placeholder>
                  <w:docPart w:val="92729163BDE34AE4A24DC36148E37110"/>
                </w:placeholder>
              </w:sdtPr>
              <w:sdtEndPr/>
              <w:sdtContent>
                <w:r w:rsidRPr="00931D3A">
                  <w:t>3.1</w:t>
                </w:r>
              </w:sdtContent>
            </w:sdt>
            <w:r w:rsidRPr="00931D3A">
              <w:t xml:space="preserve"> wird wahrheitsgemäß angegeben. Der erforderliche Nachweis (Spalte „Anmerkungen“) liegt diesem Angebot zur Bestätigung bei.</w:t>
            </w:r>
          </w:p>
          <w:p w14:paraId="2D427D74" w14:textId="5EFF2D99" w:rsidR="00840191" w:rsidRDefault="00931D3A" w:rsidP="00931D3A">
            <w:pPr>
              <w:pStyle w:val="Tabellentext"/>
            </w:pPr>
            <w:r w:rsidRPr="00931D3A">
              <w:t xml:space="preserve">Zeichenbenutzungsvertrag Nr.: </w:t>
            </w:r>
            <w:r w:rsidRPr="00931D3A">
              <w:rPr>
                <w:highlight w:val="lightGray"/>
              </w:rPr>
              <w:fldChar w:fldCharType="begin">
                <w:ffData>
                  <w:name w:val="Text12"/>
                  <w:enabled/>
                  <w:calcOnExit w:val="0"/>
                  <w:textInput/>
                </w:ffData>
              </w:fldChar>
            </w:r>
            <w:r w:rsidRPr="00931D3A">
              <w:rPr>
                <w:highlight w:val="lightGray"/>
              </w:rPr>
              <w:instrText xml:space="preserve"> FORMTEXT </w:instrText>
            </w:r>
            <w:r w:rsidRPr="00931D3A">
              <w:rPr>
                <w:highlight w:val="lightGray"/>
              </w:rPr>
            </w:r>
            <w:r w:rsidRPr="00931D3A">
              <w:rPr>
                <w:highlight w:val="lightGray"/>
              </w:rPr>
              <w:fldChar w:fldCharType="separate"/>
            </w:r>
            <w:r w:rsidRPr="00931D3A">
              <w:rPr>
                <w:highlight w:val="lightGray"/>
              </w:rPr>
              <w:t> </w:t>
            </w:r>
            <w:r w:rsidRPr="00931D3A">
              <w:rPr>
                <w:highlight w:val="lightGray"/>
              </w:rPr>
              <w:t> </w:t>
            </w:r>
            <w:r w:rsidRPr="00931D3A">
              <w:rPr>
                <w:highlight w:val="lightGray"/>
              </w:rPr>
              <w:t> </w:t>
            </w:r>
            <w:r w:rsidRPr="00931D3A">
              <w:rPr>
                <w:highlight w:val="lightGray"/>
              </w:rPr>
              <w:t> </w:t>
            </w:r>
            <w:r w:rsidRPr="00931D3A">
              <w:rPr>
                <w:highlight w:val="lightGray"/>
              </w:rPr>
              <w:t> </w:t>
            </w:r>
            <w:r w:rsidRPr="00931D3A">
              <w:rPr>
                <w:highlight w:val="lightGray"/>
              </w:rPr>
              <w:fldChar w:fldCharType="end"/>
            </w:r>
          </w:p>
        </w:tc>
        <w:tc>
          <w:tcPr>
            <w:tcW w:w="702" w:type="dxa"/>
            <w:vAlign w:val="center"/>
          </w:tcPr>
          <w:p w14:paraId="6AD39E3C" w14:textId="77777777" w:rsidR="00FA4D2B" w:rsidRDefault="00FA4D2B" w:rsidP="00931D3A">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C1712B">
              <w:rPr>
                <w:rFonts w:eastAsia="Calibri"/>
              </w:rPr>
            </w:r>
            <w:r w:rsidR="00C1712B">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30522ACA" w14:textId="77777777" w:rsidR="00FA4D2B" w:rsidRDefault="00FA4D2B" w:rsidP="00AD6F4C">
      <w:pPr>
        <w:pStyle w:val="Textkrper"/>
        <w:spacing w:before="40" w:after="40"/>
      </w:pPr>
    </w:p>
    <w:tbl>
      <w:tblPr>
        <w:tblStyle w:val="Tabellenraster"/>
        <w:tblW w:w="9628" w:type="dxa"/>
        <w:tblLook w:val="04A0" w:firstRow="1" w:lastRow="0" w:firstColumn="1" w:lastColumn="0" w:noHBand="0" w:noVBand="1"/>
      </w:tblPr>
      <w:tblGrid>
        <w:gridCol w:w="8926"/>
        <w:gridCol w:w="702"/>
      </w:tblGrid>
      <w:tr w:rsidR="00FA4D2B" w14:paraId="4ED34568" w14:textId="77777777" w:rsidTr="00654264">
        <w:tc>
          <w:tcPr>
            <w:tcW w:w="9628" w:type="dxa"/>
            <w:gridSpan w:val="2"/>
            <w:shd w:val="clear" w:color="auto" w:fill="808080" w:themeFill="background1" w:themeFillShade="80"/>
          </w:tcPr>
          <w:p w14:paraId="5B405A41" w14:textId="77777777" w:rsidR="00FA4D2B" w:rsidRDefault="00FA4D2B" w:rsidP="00931D3A">
            <w:pPr>
              <w:pStyle w:val="TabellentextKopfzeile"/>
            </w:pPr>
            <w:r w:rsidRPr="00070FDF">
              <w:t>Gleichwertiges Gütezeichen vorhanden?</w:t>
            </w:r>
          </w:p>
        </w:tc>
      </w:tr>
      <w:tr w:rsidR="00FA4D2B" w14:paraId="38A15D4C" w14:textId="77777777" w:rsidTr="00654264">
        <w:tc>
          <w:tcPr>
            <w:tcW w:w="8926" w:type="dxa"/>
          </w:tcPr>
          <w:p w14:paraId="27EFEECD" w14:textId="77777777" w:rsidR="00931D3A" w:rsidRPr="00931D3A" w:rsidRDefault="00931D3A" w:rsidP="00931D3A">
            <w:pPr>
              <w:pStyle w:val="Tabellentext"/>
            </w:pPr>
            <w:r>
              <w:t xml:space="preserve">Das angebotene </w:t>
            </w:r>
            <w:r w:rsidRPr="0089111B">
              <w:t xml:space="preserve">Produkt ist mit einem gleichwertigen Gütezeichen gekennzeichnet. Das Gütezeichen wird für das angebotene </w:t>
            </w:r>
            <w:r w:rsidRPr="00931D3A">
              <w:t xml:space="preserve">Produkt alternativ zum Umweltzeichen Blauer Engel mit dem Angebot vorgelegt. </w:t>
            </w:r>
          </w:p>
          <w:p w14:paraId="3AA8F787" w14:textId="77777777" w:rsidR="00931D3A" w:rsidRPr="00931D3A" w:rsidRDefault="00931D3A" w:rsidP="00931D3A">
            <w:pPr>
              <w:pStyle w:val="Tabellentext"/>
            </w:pPr>
            <w:r w:rsidRPr="00931D3A">
              <w:t xml:space="preserve">Bezeichnung des Gütezeichens und Zeichenbenutzungsvertrags-Nr.: </w:t>
            </w:r>
            <w:r w:rsidRPr="00931D3A">
              <w:rPr>
                <w:highlight w:val="lightGray"/>
              </w:rPr>
              <w:fldChar w:fldCharType="begin">
                <w:ffData>
                  <w:name w:val="Text12"/>
                  <w:enabled/>
                  <w:calcOnExit w:val="0"/>
                  <w:textInput/>
                </w:ffData>
              </w:fldChar>
            </w:r>
            <w:r w:rsidRPr="00931D3A">
              <w:rPr>
                <w:highlight w:val="lightGray"/>
              </w:rPr>
              <w:instrText xml:space="preserve"> FORMTEXT </w:instrText>
            </w:r>
            <w:r w:rsidRPr="00931D3A">
              <w:rPr>
                <w:highlight w:val="lightGray"/>
              </w:rPr>
            </w:r>
            <w:r w:rsidRPr="00931D3A">
              <w:rPr>
                <w:highlight w:val="lightGray"/>
              </w:rPr>
              <w:fldChar w:fldCharType="separate"/>
            </w:r>
            <w:r w:rsidRPr="00931D3A">
              <w:rPr>
                <w:highlight w:val="lightGray"/>
              </w:rPr>
              <w:t> </w:t>
            </w:r>
            <w:r w:rsidRPr="00931D3A">
              <w:rPr>
                <w:highlight w:val="lightGray"/>
              </w:rPr>
              <w:t> </w:t>
            </w:r>
            <w:r w:rsidRPr="00931D3A">
              <w:rPr>
                <w:highlight w:val="lightGray"/>
              </w:rPr>
              <w:t> </w:t>
            </w:r>
            <w:r w:rsidRPr="00931D3A">
              <w:rPr>
                <w:highlight w:val="lightGray"/>
              </w:rPr>
              <w:t> </w:t>
            </w:r>
            <w:r w:rsidRPr="00931D3A">
              <w:rPr>
                <w:highlight w:val="lightGray"/>
              </w:rPr>
              <w:t> </w:t>
            </w:r>
            <w:r w:rsidRPr="00931D3A">
              <w:rPr>
                <w:highlight w:val="lightGray"/>
              </w:rPr>
              <w:fldChar w:fldCharType="end"/>
            </w:r>
          </w:p>
          <w:p w14:paraId="7F2CD3B3" w14:textId="77777777" w:rsidR="00931D3A" w:rsidRPr="00931D3A" w:rsidRDefault="00931D3A" w:rsidP="00931D3A">
            <w:pPr>
              <w:pStyle w:val="Tabellentext"/>
            </w:pPr>
            <w:r w:rsidRPr="00931D3A">
              <w:t xml:space="preserve">In der Tabelle des folgenden Abschnitts „Anforderungen“ bestätigt der Bieter durch Ankreuzen in der rechten Tabellenspalte der Ziffern </w:t>
            </w:r>
            <w:sdt>
              <w:sdtPr>
                <w:id w:val="792337823"/>
                <w:placeholder>
                  <w:docPart w:val="279A2709FA1148C7A7A4DC472294BC47"/>
                </w:placeholder>
              </w:sdtPr>
              <w:sdtEndPr/>
              <w:sdtContent>
                <w:r w:rsidRPr="00931D3A">
                  <w:rPr>
                    <w:rStyle w:val="Platzhaltertext"/>
                    <w:color w:val="auto"/>
                  </w:rPr>
                  <w:t>1, 2, 3.2 – 3.6, 4, 5</w:t>
                </w:r>
              </w:sdtContent>
            </w:sdt>
            <w:r w:rsidRPr="00931D3A">
              <w:t xml:space="preserve">, dass das vorgelegte Gütezeichen die Erfüllung der hier genannten Ausschlusskriterien fordert. Die Vorlage der in der Spalte „Anmerkung“ genannten Nachweise ist für diese Ziffern nicht erforderlich. Die geforderten Angaben zu den Ziffern 1 und 4 sind jedoch in den Anbieterfragebogen einzutragen. </w:t>
            </w:r>
          </w:p>
          <w:p w14:paraId="75C27C2D" w14:textId="77777777" w:rsidR="00931D3A" w:rsidRDefault="00931D3A" w:rsidP="00931D3A">
            <w:pPr>
              <w:pStyle w:val="Tabellentext"/>
            </w:pPr>
            <w:r>
              <w:t xml:space="preserve">Falls das vorgelegte Gütezeichen einzelne Anforderungen nicht enthält, erfolgt die Bestätigung über die Einhaltung der Anforderungen durch Ankreuzen in der rechten Tabellenspalte im Abschnitt „Anforderungen“ </w:t>
            </w:r>
            <w:r w:rsidRPr="00685F2D">
              <w:rPr>
                <w:u w:val="single"/>
              </w:rPr>
              <w:t>sowie</w:t>
            </w:r>
            <w:r>
              <w:t xml:space="preserve"> Vorlage der erforderlichen Nachweise (Spalte „Anmerkungen“) mit diesem Angebot.</w:t>
            </w:r>
            <w:r w:rsidDel="00A16573">
              <w:t xml:space="preserve"> </w:t>
            </w:r>
          </w:p>
          <w:p w14:paraId="2D06EC3C" w14:textId="4122B7D1" w:rsidR="008307D1" w:rsidRDefault="00931D3A" w:rsidP="00931D3A">
            <w:pPr>
              <w:pStyle w:val="Tabellentext"/>
            </w:pPr>
            <w:r>
              <w:t>D</w:t>
            </w:r>
            <w:r w:rsidRPr="0090376D">
              <w:t>e</w:t>
            </w:r>
            <w:r>
              <w:t>r</w:t>
            </w:r>
            <w:r w:rsidRPr="0090376D">
              <w:t xml:space="preserve"> </w:t>
            </w:r>
            <w:r>
              <w:t xml:space="preserve">in der Tabelle des folgenden Abschnitts „Anforderungen“ </w:t>
            </w:r>
            <w:r w:rsidRPr="00BC38D1">
              <w:t>unter Ziffer</w:t>
            </w:r>
            <w:r>
              <w:t xml:space="preserve"> </w:t>
            </w:r>
            <w:sdt>
              <w:sdtPr>
                <w:id w:val="300506974"/>
                <w:placeholder>
                  <w:docPart w:val="B012EE34B08C4DE28B6F5F2BD6531F87"/>
                </w:placeholder>
              </w:sdtPr>
              <w:sdtEndPr/>
              <w:sdtContent>
                <w:r>
                  <w:t>3.1</w:t>
                </w:r>
              </w:sdtContent>
            </w:sdt>
            <w:r w:rsidRPr="00BC38D1">
              <w:t xml:space="preserve"> abgefragte Wert w</w:t>
            </w:r>
            <w:r>
              <w:t>ird</w:t>
            </w:r>
            <w:r w:rsidRPr="00BC38D1">
              <w:t xml:space="preserve"> wahrheitsgemäß angegeben</w:t>
            </w:r>
            <w:r>
              <w:t xml:space="preserve"> (Bewertungskriterium)</w:t>
            </w:r>
            <w:r w:rsidRPr="00BC38D1">
              <w:t>. Der erforderliche Nachweis (Spalte „Anmerkung“) liegt diese</w:t>
            </w:r>
            <w:r>
              <w:t>m Angebot zur Bestätigung bei.</w:t>
            </w:r>
          </w:p>
        </w:tc>
        <w:tc>
          <w:tcPr>
            <w:tcW w:w="702" w:type="dxa"/>
            <w:vAlign w:val="center"/>
          </w:tcPr>
          <w:p w14:paraId="7DA18612" w14:textId="77777777" w:rsidR="00FA4D2B" w:rsidRDefault="00FA4D2B" w:rsidP="00931D3A">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C1712B">
              <w:rPr>
                <w:rFonts w:eastAsia="Calibri"/>
              </w:rPr>
            </w:r>
            <w:r w:rsidR="00C1712B">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2184F0B9" w14:textId="77777777" w:rsidR="00FA4D2B" w:rsidRPr="00DC6B8F" w:rsidRDefault="00FA4D2B" w:rsidP="00DC6B8F">
      <w:pPr>
        <w:pStyle w:val="Textkrper"/>
      </w:pPr>
    </w:p>
    <w:tbl>
      <w:tblPr>
        <w:tblStyle w:val="Tabellenraster"/>
        <w:tblW w:w="9628" w:type="dxa"/>
        <w:tblLook w:val="04A0" w:firstRow="1" w:lastRow="0" w:firstColumn="1" w:lastColumn="0" w:noHBand="0" w:noVBand="1"/>
      </w:tblPr>
      <w:tblGrid>
        <w:gridCol w:w="8926"/>
        <w:gridCol w:w="702"/>
      </w:tblGrid>
      <w:tr w:rsidR="00FA4D2B" w14:paraId="00128FE1" w14:textId="77777777" w:rsidTr="00654264">
        <w:tc>
          <w:tcPr>
            <w:tcW w:w="9628" w:type="dxa"/>
            <w:gridSpan w:val="2"/>
            <w:shd w:val="clear" w:color="auto" w:fill="808080" w:themeFill="background1" w:themeFillShade="80"/>
          </w:tcPr>
          <w:p w14:paraId="0413A0F5" w14:textId="77777777" w:rsidR="00FA4D2B" w:rsidRDefault="00FA4D2B" w:rsidP="00931D3A">
            <w:pPr>
              <w:pStyle w:val="TabellentextKopfzeile"/>
            </w:pPr>
            <w:r w:rsidRPr="00070FDF">
              <w:t>Kein gleichwertiges Gütezeichen vorhanden?</w:t>
            </w:r>
          </w:p>
        </w:tc>
      </w:tr>
      <w:tr w:rsidR="00FA4D2B" w14:paraId="19569526" w14:textId="77777777" w:rsidTr="00654264">
        <w:tc>
          <w:tcPr>
            <w:tcW w:w="8926" w:type="dxa"/>
          </w:tcPr>
          <w:p w14:paraId="0F90E081" w14:textId="77777777" w:rsidR="00931D3A" w:rsidRPr="00DB0BE1" w:rsidRDefault="00931D3A" w:rsidP="00931D3A">
            <w:pPr>
              <w:pStyle w:val="Tabellentext"/>
              <w:rPr>
                <w:highlight w:val="yellow"/>
              </w:rPr>
            </w:pPr>
            <w:r>
              <w:t>Das</w:t>
            </w:r>
            <w:r w:rsidRPr="00070FDF">
              <w:t xml:space="preserve"> </w:t>
            </w:r>
            <w:r w:rsidRPr="00931D3A">
              <w:t xml:space="preserve">angebotene Produkt ist weder mit dem Umweltzeichen Blauer Engel für </w:t>
            </w:r>
            <w:sdt>
              <w:sdtPr>
                <w:id w:val="-1082516943"/>
                <w:placeholder>
                  <w:docPart w:val="02E7EF722F9D41F4B62BC986FF57E1E2"/>
                </w:placeholder>
              </w:sdtPr>
              <w:sdtEndPr/>
              <w:sdtContent>
                <w:r w:rsidRPr="00931D3A">
                  <w:rPr>
                    <w:rStyle w:val="Platzhaltertext"/>
                    <w:color w:val="auto"/>
                  </w:rPr>
                  <w:t>Omnibusse</w:t>
                </w:r>
              </w:sdtContent>
            </w:sdt>
            <w:r w:rsidRPr="00931D3A">
              <w:t xml:space="preserve"> (DE-UZ </w:t>
            </w:r>
            <w:sdt>
              <w:sdtPr>
                <w:id w:val="156664141"/>
                <w:placeholder>
                  <w:docPart w:val="02E7EF722F9D41F4B62BC986FF57E1E2"/>
                </w:placeholder>
              </w:sdtPr>
              <w:sdtEndPr/>
              <w:sdtContent>
                <w:r w:rsidRPr="00931D3A">
                  <w:t>59b</w:t>
                </w:r>
              </w:sdtContent>
            </w:sdt>
            <w:r w:rsidRPr="00931D3A">
              <w:t xml:space="preserve">, Ausgabe </w:t>
            </w:r>
            <w:sdt>
              <w:sdtPr>
                <w:id w:val="-1257909660"/>
                <w:placeholder>
                  <w:docPart w:val="02E7EF722F9D41F4B62BC986FF57E1E2"/>
                </w:placeholder>
              </w:sdtPr>
              <w:sdtEndPr/>
              <w:sdtContent>
                <w:r w:rsidRPr="00931D3A">
                  <w:rPr>
                    <w:rStyle w:val="Platzhaltertext"/>
                    <w:color w:val="auto"/>
                  </w:rPr>
                  <w:t>Januar 2018</w:t>
                </w:r>
              </w:sdtContent>
            </w:sdt>
            <w:r w:rsidRPr="00931D3A">
              <w:t>) noch mit einem gleichwertigen Gütezeichen gekennzeichnet.</w:t>
            </w:r>
            <w:r w:rsidRPr="00931D3A">
              <w:br/>
              <w:t xml:space="preserve">In der Tabelle des folgenden Abschnitts „Anforderungen“ wird durch Ankreuzen der Ziffern 1, 2, 3.2 – 3.6, 4 und 5 in der </w:t>
            </w:r>
            <w:r w:rsidRPr="0089111B">
              <w:t xml:space="preserve">rechten Tabellenspalte </w:t>
            </w:r>
            <w:r w:rsidRPr="00FA4151">
              <w:t xml:space="preserve">bestätigt, dass das Produkt die genannten </w:t>
            </w:r>
            <w:r>
              <w:t>Ausschlussk</w:t>
            </w:r>
            <w:r w:rsidRPr="00FA4151">
              <w:t xml:space="preserve">riterien erfüllt. Die </w:t>
            </w:r>
            <w:r>
              <w:t xml:space="preserve">in der Spalte „Anmerkung“ </w:t>
            </w:r>
            <w:r w:rsidRPr="00FA4151">
              <w:t>ge</w:t>
            </w:r>
            <w:r>
              <w:t>nannten</w:t>
            </w:r>
            <w:r w:rsidRPr="00FA4151">
              <w:t xml:space="preserve"> Nachweise liegen dem Angebot bei. </w:t>
            </w:r>
          </w:p>
          <w:p w14:paraId="5132DE94" w14:textId="440172FB" w:rsidR="000B1053" w:rsidRDefault="00931D3A" w:rsidP="00931D3A">
            <w:pPr>
              <w:pStyle w:val="Tabellentext"/>
            </w:pPr>
            <w:r w:rsidRPr="00FA4151">
              <w:t>Darüber hinaus w</w:t>
            </w:r>
            <w:r>
              <w:t>ird d</w:t>
            </w:r>
            <w:r w:rsidRPr="00CC770A">
              <w:t>e</w:t>
            </w:r>
            <w:r>
              <w:t>r</w:t>
            </w:r>
            <w:r w:rsidRPr="00CC770A">
              <w:t xml:space="preserve"> in der Tabelle des folgenden Abschnitts „Anforderungen“ unter Ziffer</w:t>
            </w:r>
            <w:r>
              <w:t xml:space="preserve"> </w:t>
            </w:r>
            <w:sdt>
              <w:sdtPr>
                <w:id w:val="-949312369"/>
                <w:placeholder>
                  <w:docPart w:val="63D0CAB8F9EA42DFA2133B15BE6FCC16"/>
                </w:placeholder>
              </w:sdtPr>
              <w:sdtEndPr/>
              <w:sdtContent>
                <w:r>
                  <w:t>3.1</w:t>
                </w:r>
              </w:sdtContent>
            </w:sdt>
            <w:r w:rsidRPr="00CC770A">
              <w:t xml:space="preserve"> abgefragte Wert wahrheitsgemäß angegeben</w:t>
            </w:r>
            <w:r>
              <w:t xml:space="preserve"> (Bewertungskriterium)</w:t>
            </w:r>
            <w:r w:rsidRPr="00CC770A">
              <w:t>. Der erforderliche Nachweis (Spalte „Anmerkungen“) liegt dies</w:t>
            </w:r>
            <w:r>
              <w:t>em Angebot zur Bestätigung bei.</w:t>
            </w:r>
          </w:p>
        </w:tc>
        <w:tc>
          <w:tcPr>
            <w:tcW w:w="702" w:type="dxa"/>
            <w:vAlign w:val="center"/>
          </w:tcPr>
          <w:p w14:paraId="2791A43E" w14:textId="77777777" w:rsidR="00FA4D2B" w:rsidRDefault="00FA4D2B" w:rsidP="00931D3A">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C1712B">
              <w:rPr>
                <w:rFonts w:eastAsia="Calibri"/>
              </w:rPr>
            </w:r>
            <w:r w:rsidR="00C1712B">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29A4963E" w14:textId="77777777" w:rsidR="00FA4D2B" w:rsidRDefault="0071078D" w:rsidP="00D9509C">
      <w:pPr>
        <w:pStyle w:val="berschrift1"/>
      </w:pPr>
      <w:r>
        <w:lastRenderedPageBreak/>
        <w:t>A</w:t>
      </w:r>
      <w:r w:rsidR="002B3003">
        <w:t>n</w:t>
      </w:r>
      <w:r>
        <w:t>forderungen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440"/>
        <w:gridCol w:w="1648"/>
        <w:gridCol w:w="1729"/>
      </w:tblGrid>
      <w:tr w:rsidR="00FA4D2B" w:rsidRPr="004C4B67" w14:paraId="75AA862D" w14:textId="77777777" w:rsidTr="00EC5580">
        <w:trPr>
          <w:trHeight w:val="152"/>
          <w:tblHeader/>
        </w:trPr>
        <w:tc>
          <w:tcPr>
            <w:tcW w:w="817" w:type="dxa"/>
            <w:shd w:val="clear" w:color="auto" w:fill="929295" w:themeFill="text1" w:themeFillTint="99"/>
            <w:vAlign w:val="center"/>
          </w:tcPr>
          <w:p w14:paraId="2A248E49" w14:textId="77777777" w:rsidR="00FA4D2B" w:rsidRPr="00994FEC" w:rsidRDefault="00FA4D2B" w:rsidP="00931D3A">
            <w:pPr>
              <w:pStyle w:val="TabellentextKopfzeile"/>
            </w:pPr>
            <w:r w:rsidRPr="00994FEC">
              <w:t>Ziffer</w:t>
            </w:r>
          </w:p>
        </w:tc>
        <w:tc>
          <w:tcPr>
            <w:tcW w:w="5440" w:type="dxa"/>
            <w:shd w:val="clear" w:color="auto" w:fill="929295" w:themeFill="text1" w:themeFillTint="99"/>
            <w:vAlign w:val="center"/>
          </w:tcPr>
          <w:p w14:paraId="57733E1D" w14:textId="77777777" w:rsidR="00FA4D2B" w:rsidRPr="00994FEC" w:rsidRDefault="00FA4D2B" w:rsidP="00931D3A">
            <w:pPr>
              <w:pStyle w:val="TabellentextKopfzeile"/>
            </w:pPr>
            <w:r w:rsidRPr="00994FEC">
              <w:t>Kriterium</w:t>
            </w:r>
          </w:p>
        </w:tc>
        <w:tc>
          <w:tcPr>
            <w:tcW w:w="1648" w:type="dxa"/>
            <w:shd w:val="clear" w:color="auto" w:fill="929295" w:themeFill="text1" w:themeFillTint="99"/>
            <w:vAlign w:val="center"/>
          </w:tcPr>
          <w:p w14:paraId="7B22D631" w14:textId="77777777" w:rsidR="00FA4D2B" w:rsidRPr="00994FEC" w:rsidRDefault="00FA4D2B" w:rsidP="00931D3A">
            <w:pPr>
              <w:pStyle w:val="TabellentextKopfzeile"/>
            </w:pPr>
            <w:r w:rsidRPr="00994FEC">
              <w:t>Anmerkung</w:t>
            </w:r>
          </w:p>
        </w:tc>
        <w:tc>
          <w:tcPr>
            <w:tcW w:w="1729" w:type="dxa"/>
            <w:shd w:val="clear" w:color="auto" w:fill="929295" w:themeFill="text1" w:themeFillTint="99"/>
            <w:vAlign w:val="center"/>
          </w:tcPr>
          <w:p w14:paraId="02801914" w14:textId="77777777" w:rsidR="00FA4D2B" w:rsidRPr="00994FEC" w:rsidRDefault="00FA4D2B" w:rsidP="00931D3A">
            <w:pPr>
              <w:pStyle w:val="TabellentextKopfzeile"/>
            </w:pPr>
            <w:r w:rsidRPr="00994FEC">
              <w:t xml:space="preserve">Kriterium erfüllt und </w:t>
            </w:r>
            <w:r w:rsidR="00124874">
              <w:t>Nachweis</w:t>
            </w:r>
            <w:r w:rsidR="00124874">
              <w:br/>
            </w:r>
            <w:r w:rsidRPr="00994FEC">
              <w:t>erbracht</w:t>
            </w:r>
            <w:r>
              <w:rPr>
                <w:rStyle w:val="Funotenzeichen"/>
              </w:rPr>
              <w:footnoteReference w:id="1"/>
            </w:r>
          </w:p>
          <w:p w14:paraId="074ED0BD" w14:textId="77777777" w:rsidR="00FA4D2B" w:rsidRPr="00994FEC" w:rsidRDefault="00124874" w:rsidP="00931D3A">
            <w:pPr>
              <w:pStyle w:val="TabellentextKopfzeile"/>
            </w:pPr>
            <w:r>
              <w:t>(vom Bieter</w:t>
            </w:r>
            <w:r>
              <w:br/>
            </w:r>
            <w:r w:rsidR="00FA4D2B" w:rsidRPr="00994FEC">
              <w:t>auszufüllen)</w:t>
            </w:r>
          </w:p>
        </w:tc>
      </w:tr>
      <w:tr w:rsidR="00FA4D2B" w:rsidRPr="004C4B67" w14:paraId="6BA92A06" w14:textId="77777777" w:rsidTr="00EC5580">
        <w:trPr>
          <w:trHeight w:val="185"/>
          <w:tblHeader/>
        </w:trPr>
        <w:tc>
          <w:tcPr>
            <w:tcW w:w="817" w:type="dxa"/>
            <w:shd w:val="clear" w:color="auto" w:fill="D9D9D9"/>
            <w:vAlign w:val="center"/>
          </w:tcPr>
          <w:p w14:paraId="29EA60EE" w14:textId="5C3E7C85" w:rsidR="00FA4D2B" w:rsidRPr="00367A21" w:rsidRDefault="00BB5B1D" w:rsidP="00931D3A">
            <w:pPr>
              <w:pStyle w:val="Tabellentext"/>
            </w:pPr>
            <w:r>
              <w:t>1</w:t>
            </w:r>
          </w:p>
        </w:tc>
        <w:tc>
          <w:tcPr>
            <w:tcW w:w="5440" w:type="dxa"/>
            <w:shd w:val="clear" w:color="auto" w:fill="D9D9D9"/>
            <w:vAlign w:val="center"/>
          </w:tcPr>
          <w:p w14:paraId="1F954715" w14:textId="1CBA1D58" w:rsidR="00FA4D2B" w:rsidRPr="00994FEC" w:rsidRDefault="00BB5B1D" w:rsidP="00931D3A">
            <w:pPr>
              <w:pStyle w:val="Tabellentext"/>
            </w:pPr>
            <w:r>
              <w:t>Geräuschemissionen</w:t>
            </w:r>
          </w:p>
        </w:tc>
        <w:tc>
          <w:tcPr>
            <w:tcW w:w="1648" w:type="dxa"/>
            <w:shd w:val="clear" w:color="auto" w:fill="D9D9D9"/>
            <w:vAlign w:val="center"/>
          </w:tcPr>
          <w:p w14:paraId="3CD4A215" w14:textId="77777777" w:rsidR="00FA4D2B" w:rsidRPr="00994FEC" w:rsidRDefault="00FA4D2B" w:rsidP="00931D3A">
            <w:pPr>
              <w:pStyle w:val="Tabellentext"/>
            </w:pPr>
          </w:p>
        </w:tc>
        <w:tc>
          <w:tcPr>
            <w:tcW w:w="1729" w:type="dxa"/>
            <w:shd w:val="clear" w:color="auto" w:fill="D9D9D9"/>
            <w:vAlign w:val="center"/>
          </w:tcPr>
          <w:p w14:paraId="445AD4F9" w14:textId="77777777" w:rsidR="00FA4D2B" w:rsidRPr="00994FEC" w:rsidRDefault="00FA4D2B" w:rsidP="00931D3A">
            <w:pPr>
              <w:pStyle w:val="Tabellentext"/>
            </w:pPr>
          </w:p>
        </w:tc>
      </w:tr>
      <w:tr w:rsidR="00FA4D2B" w:rsidRPr="004C4B67" w14:paraId="61745C3B" w14:textId="77777777" w:rsidTr="00EC5580">
        <w:trPr>
          <w:trHeight w:val="284"/>
          <w:tblHeader/>
        </w:trPr>
        <w:tc>
          <w:tcPr>
            <w:tcW w:w="817" w:type="dxa"/>
            <w:shd w:val="clear" w:color="auto" w:fill="auto"/>
          </w:tcPr>
          <w:p w14:paraId="53BE12A7" w14:textId="77777777" w:rsidR="00FA4D2B" w:rsidRPr="00994FEC" w:rsidRDefault="00FA4D2B" w:rsidP="00DC6B8F">
            <w:pPr>
              <w:pStyle w:val="Funotentext"/>
            </w:pPr>
          </w:p>
        </w:tc>
        <w:tc>
          <w:tcPr>
            <w:tcW w:w="5440" w:type="dxa"/>
            <w:shd w:val="clear" w:color="auto" w:fill="auto"/>
          </w:tcPr>
          <w:p w14:paraId="6D041CA6" w14:textId="77777777" w:rsidR="006C6088" w:rsidRPr="009128F1" w:rsidRDefault="006C6088" w:rsidP="00931D3A">
            <w:pPr>
              <w:pStyle w:val="Tabellentext"/>
            </w:pPr>
            <w:r w:rsidRPr="009128F1">
              <w:t xml:space="preserve">Die Prüfungen für das Fahrgeräusch sind gemäß den bei der Fahrzeugtypzulassung gültigen Typprüf-Messverfahren </w:t>
            </w:r>
            <w:r>
              <w:t>der EU Verordnung 540/2014 über Geräuschpegel von Kraftfahrzeugen</w:t>
            </w:r>
            <w:r w:rsidRPr="009128F1">
              <w:t xml:space="preserve"> durchzuführen.</w:t>
            </w:r>
          </w:p>
          <w:p w14:paraId="51CC022B" w14:textId="77777777" w:rsidR="006C6088" w:rsidRDefault="006C6088" w:rsidP="00931D3A">
            <w:pPr>
              <w:pStyle w:val="Tabellentext"/>
            </w:pPr>
            <w:r w:rsidRPr="009128F1">
              <w:t>Der A-bewertete maximale Schalldruckpegel des Fahrgeräuschs darf die Prüfwerte nach Tabelle 1 nicht überschreiten:</w:t>
            </w:r>
          </w:p>
          <w:p w14:paraId="1A7BFAD3" w14:textId="77777777" w:rsidR="006C6088" w:rsidRDefault="006C6088" w:rsidP="006C6088">
            <w:pPr>
              <w:pStyle w:val="Beschriftung"/>
            </w:pPr>
            <w:r w:rsidRPr="005B36CD">
              <w:t xml:space="preserve">Tabelle </w:t>
            </w:r>
            <w:r>
              <w:rPr>
                <w:noProof/>
              </w:rPr>
              <w:fldChar w:fldCharType="begin"/>
            </w:r>
            <w:r>
              <w:rPr>
                <w:noProof/>
              </w:rPr>
              <w:instrText xml:space="preserve"> SEQ Tabelle \* ARABIC </w:instrText>
            </w:r>
            <w:r>
              <w:rPr>
                <w:noProof/>
              </w:rPr>
              <w:fldChar w:fldCharType="separate"/>
            </w:r>
            <w:r>
              <w:rPr>
                <w:noProof/>
              </w:rPr>
              <w:t>1</w:t>
            </w:r>
            <w:r>
              <w:rPr>
                <w:noProof/>
              </w:rPr>
              <w:fldChar w:fldCharType="end"/>
            </w:r>
            <w:r w:rsidRPr="005B36CD">
              <w:t>:</w:t>
            </w:r>
            <w:r>
              <w:t xml:space="preserve"> </w:t>
            </w:r>
            <w:r w:rsidRPr="0040768E">
              <w:t>Grenzwerte für das Fahrgeräusch</w:t>
            </w:r>
          </w:p>
          <w:tbl>
            <w:tblPr>
              <w:tblStyle w:val="UBATabellemitKopf"/>
              <w:tblW w:w="4641" w:type="dxa"/>
              <w:tblInd w:w="0" w:type="dxa"/>
              <w:tblLayout w:type="fixed"/>
              <w:tblLook w:val="04A0" w:firstRow="1" w:lastRow="0" w:firstColumn="1" w:lastColumn="0" w:noHBand="0" w:noVBand="1"/>
            </w:tblPr>
            <w:tblGrid>
              <w:gridCol w:w="2250"/>
              <w:gridCol w:w="2391"/>
            </w:tblGrid>
            <w:tr w:rsidR="006C6088" w:rsidRPr="007D72A7" w14:paraId="72CB0A1C" w14:textId="77777777" w:rsidTr="00047DA9">
              <w:trPr>
                <w:cnfStyle w:val="100000000000" w:firstRow="1" w:lastRow="0" w:firstColumn="0" w:lastColumn="0" w:oddVBand="0" w:evenVBand="0" w:oddHBand="0" w:evenHBand="0" w:firstRowFirstColumn="0" w:firstRowLastColumn="0" w:lastRowFirstColumn="0" w:lastRowLastColumn="0"/>
                <w:trHeight w:val="463"/>
                <w:tblHeader/>
              </w:trPr>
              <w:tc>
                <w:tcPr>
                  <w:tcW w:w="2424" w:type="pct"/>
                </w:tcPr>
                <w:p w14:paraId="215223E8" w14:textId="77777777" w:rsidR="006C6088" w:rsidRPr="00EF48A2" w:rsidRDefault="006C6088" w:rsidP="00931D3A">
                  <w:pPr>
                    <w:pStyle w:val="TabellentextKopfzeile"/>
                  </w:pPr>
                  <w:r w:rsidRPr="00ED2D32">
                    <w:t>Motornennleistung</w:t>
                  </w:r>
                </w:p>
              </w:tc>
              <w:tc>
                <w:tcPr>
                  <w:tcW w:w="2576" w:type="pct"/>
                </w:tcPr>
                <w:p w14:paraId="6738380C" w14:textId="77777777" w:rsidR="006C6088" w:rsidRPr="00EF48A2" w:rsidRDefault="006C6088" w:rsidP="00931D3A">
                  <w:pPr>
                    <w:pStyle w:val="TabellentextKopfzeile"/>
                  </w:pPr>
                  <w:r w:rsidRPr="00ED2D32">
                    <w:t xml:space="preserve">Fahrgeräusch </w:t>
                  </w:r>
                </w:p>
              </w:tc>
            </w:tr>
            <w:tr w:rsidR="006C6088" w:rsidRPr="00685F2D" w14:paraId="1F2DBAC9" w14:textId="77777777" w:rsidTr="00047DA9">
              <w:trPr>
                <w:cnfStyle w:val="000000100000" w:firstRow="0" w:lastRow="0" w:firstColumn="0" w:lastColumn="0" w:oddVBand="0" w:evenVBand="0" w:oddHBand="1" w:evenHBand="0" w:firstRowFirstColumn="0" w:firstRowLastColumn="0" w:lastRowFirstColumn="0" w:lastRowLastColumn="0"/>
                <w:trHeight w:val="345"/>
              </w:trPr>
              <w:tc>
                <w:tcPr>
                  <w:tcW w:w="2424" w:type="pct"/>
                </w:tcPr>
                <w:p w14:paraId="724FC7A2" w14:textId="77777777" w:rsidR="006C6088" w:rsidRPr="003E652F" w:rsidRDefault="006C6088" w:rsidP="00931D3A">
                  <w:pPr>
                    <w:pStyle w:val="Tabellentext"/>
                  </w:pPr>
                  <w:r w:rsidRPr="003E652F">
                    <w:t>&lt; 150 kW</w:t>
                  </w:r>
                </w:p>
              </w:tc>
              <w:tc>
                <w:tcPr>
                  <w:tcW w:w="2576" w:type="pct"/>
                </w:tcPr>
                <w:p w14:paraId="79AA8E9B" w14:textId="77777777" w:rsidR="006C6088" w:rsidRPr="003E652F" w:rsidRDefault="006C6088" w:rsidP="00931D3A">
                  <w:pPr>
                    <w:pStyle w:val="Tabellentext"/>
                  </w:pPr>
                  <w:r w:rsidRPr="003E652F">
                    <w:t>73 dB(A)</w:t>
                  </w:r>
                </w:p>
              </w:tc>
            </w:tr>
            <w:tr w:rsidR="006C6088" w:rsidRPr="00685F2D" w14:paraId="6EC5353F" w14:textId="77777777" w:rsidTr="00047DA9">
              <w:trPr>
                <w:trHeight w:val="345"/>
              </w:trPr>
              <w:tc>
                <w:tcPr>
                  <w:tcW w:w="2424" w:type="pct"/>
                </w:tcPr>
                <w:p w14:paraId="386368D8" w14:textId="77777777" w:rsidR="006C6088" w:rsidRPr="003E652F" w:rsidRDefault="006C6088" w:rsidP="00931D3A">
                  <w:pPr>
                    <w:pStyle w:val="Tabellentext"/>
                  </w:pPr>
                  <w:r w:rsidRPr="003E652F">
                    <w:t>&gt; 150 kW</w:t>
                  </w:r>
                </w:p>
              </w:tc>
              <w:tc>
                <w:tcPr>
                  <w:tcW w:w="2576" w:type="pct"/>
                </w:tcPr>
                <w:p w14:paraId="58B9E64E" w14:textId="77777777" w:rsidR="006C6088" w:rsidRPr="003E652F" w:rsidRDefault="006C6088" w:rsidP="00931D3A">
                  <w:pPr>
                    <w:pStyle w:val="Tabellentext"/>
                  </w:pPr>
                  <w:r w:rsidRPr="003E652F">
                    <w:t>76 dB(A)</w:t>
                  </w:r>
                </w:p>
              </w:tc>
            </w:tr>
            <w:tr w:rsidR="006C6088" w:rsidRPr="00685F2D" w14:paraId="03B02AE6" w14:textId="77777777" w:rsidTr="00047DA9">
              <w:trPr>
                <w:cnfStyle w:val="000000100000" w:firstRow="0" w:lastRow="0" w:firstColumn="0" w:lastColumn="0" w:oddVBand="0" w:evenVBand="0" w:oddHBand="1" w:evenHBand="0" w:firstRowFirstColumn="0" w:firstRowLastColumn="0" w:lastRowFirstColumn="0" w:lastRowLastColumn="0"/>
                <w:trHeight w:val="345"/>
              </w:trPr>
              <w:tc>
                <w:tcPr>
                  <w:tcW w:w="2424" w:type="pct"/>
                </w:tcPr>
                <w:p w14:paraId="1E9895D8" w14:textId="77777777" w:rsidR="006C6088" w:rsidRPr="003E652F" w:rsidRDefault="006C6088" w:rsidP="00931D3A">
                  <w:pPr>
                    <w:pStyle w:val="Tabellentext"/>
                  </w:pPr>
                  <w:r w:rsidRPr="003E652F">
                    <w:t>&gt; 250 kW</w:t>
                  </w:r>
                </w:p>
              </w:tc>
              <w:tc>
                <w:tcPr>
                  <w:tcW w:w="2576" w:type="pct"/>
                </w:tcPr>
                <w:p w14:paraId="5EB93EEE" w14:textId="77777777" w:rsidR="006C6088" w:rsidRPr="003E652F" w:rsidRDefault="006C6088" w:rsidP="00931D3A">
                  <w:pPr>
                    <w:pStyle w:val="Tabellentext"/>
                  </w:pPr>
                  <w:r w:rsidRPr="003E652F">
                    <w:t>77 dB(A)</w:t>
                  </w:r>
                </w:p>
              </w:tc>
            </w:tr>
          </w:tbl>
          <w:p w14:paraId="186A6564" w14:textId="77777777" w:rsidR="006C6088" w:rsidRPr="003E652F" w:rsidRDefault="006C6088" w:rsidP="006C6088">
            <w:pPr>
              <w:pStyle w:val="Textkrper"/>
            </w:pPr>
            <w:r w:rsidRPr="003E652F">
              <w:t>Tabelle 1: Quelle UBA</w:t>
            </w:r>
          </w:p>
          <w:p w14:paraId="3DDE6EDA" w14:textId="44C06AC5" w:rsidR="00FA4D2B" w:rsidRPr="00994FEC" w:rsidRDefault="006C6088" w:rsidP="00931D3A">
            <w:pPr>
              <w:pStyle w:val="Tabellentext"/>
            </w:pPr>
            <w:r>
              <w:t>A-bewerteter maximaler Schalldruckpegel des Fahrgeräuschs: _________ dB(A)</w:t>
            </w:r>
          </w:p>
        </w:tc>
        <w:tc>
          <w:tcPr>
            <w:tcW w:w="1648" w:type="dxa"/>
            <w:shd w:val="clear" w:color="auto" w:fill="auto"/>
          </w:tcPr>
          <w:p w14:paraId="2B9BAC38" w14:textId="77777777" w:rsidR="00931D3A" w:rsidRPr="00994FEC" w:rsidRDefault="00931D3A" w:rsidP="00931D3A">
            <w:pPr>
              <w:pStyle w:val="Tabellentext"/>
            </w:pPr>
            <w:r w:rsidRPr="00994FEC">
              <w:t>A</w:t>
            </w:r>
            <w:r>
              <w:t>usschluss</w:t>
            </w:r>
            <w:r w:rsidRPr="00994FEC">
              <w:t>kriterium</w:t>
            </w:r>
          </w:p>
          <w:p w14:paraId="1B0A249B" w14:textId="465FD28B" w:rsidR="00FA4D2B" w:rsidRPr="00994FEC" w:rsidRDefault="00931D3A" w:rsidP="00931D3A">
            <w:pPr>
              <w:pStyle w:val="Tabellentext"/>
            </w:pPr>
            <w:r w:rsidRPr="00994FEC">
              <w:t>Nachweis</w:t>
            </w:r>
            <w:r>
              <w:t xml:space="preserve"> durch</w:t>
            </w:r>
            <w:r w:rsidRPr="00994FEC">
              <w:t xml:space="preserve"> </w:t>
            </w:r>
            <w:r w:rsidRPr="00F55E2A">
              <w:t xml:space="preserve">Vorlage </w:t>
            </w:r>
            <w:r w:rsidR="00536ADA" w:rsidRPr="00F55E2A">
              <w:t xml:space="preserve">einer Kopie </w:t>
            </w:r>
            <w:r w:rsidRPr="00F55E2A">
              <w:t>der Zulassungsbescheinigung Teil I des Fahrzeugs (Feld U.3 „Fahrgeräusch“)</w:t>
            </w:r>
            <w:r>
              <w:t>;</w:t>
            </w:r>
            <w:r w:rsidRPr="00F55E2A">
              <w:t xml:space="preserve"> bei Typprüfungen Vorlage der Typprüfunterlagen</w:t>
            </w:r>
          </w:p>
        </w:tc>
        <w:tc>
          <w:tcPr>
            <w:tcW w:w="1729" w:type="dxa"/>
            <w:shd w:val="clear" w:color="auto" w:fill="auto"/>
            <w:vAlign w:val="center"/>
          </w:tcPr>
          <w:p w14:paraId="6F2B0BE6" w14:textId="77777777" w:rsidR="00FA4D2B" w:rsidRPr="005B05B8" w:rsidRDefault="00FA4D2B" w:rsidP="00EC558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C1712B">
              <w:rPr>
                <w:rFonts w:ascii="Meta Offc" w:hAnsi="Meta Offc" w:cs="Meta Offc"/>
                <w:sz w:val="18"/>
                <w:szCs w:val="18"/>
              </w:rPr>
            </w:r>
            <w:r w:rsidR="00C1712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FA4D2B" w:rsidRPr="004C4B67" w14:paraId="0078B119" w14:textId="77777777" w:rsidTr="00EC5580">
        <w:trPr>
          <w:trHeight w:val="284"/>
          <w:tblHeader/>
        </w:trPr>
        <w:tc>
          <w:tcPr>
            <w:tcW w:w="817" w:type="dxa"/>
            <w:shd w:val="clear" w:color="auto" w:fill="D9D9D9"/>
            <w:vAlign w:val="center"/>
          </w:tcPr>
          <w:p w14:paraId="48033001" w14:textId="773AC92C" w:rsidR="00FA4D2B" w:rsidRPr="00367A21" w:rsidRDefault="00FA4D2B" w:rsidP="00931D3A">
            <w:pPr>
              <w:pStyle w:val="Tabellentext"/>
            </w:pPr>
            <w:r>
              <w:t>2</w:t>
            </w:r>
          </w:p>
        </w:tc>
        <w:tc>
          <w:tcPr>
            <w:tcW w:w="5440" w:type="dxa"/>
            <w:shd w:val="clear" w:color="auto" w:fill="D9D9D9"/>
            <w:vAlign w:val="center"/>
          </w:tcPr>
          <w:p w14:paraId="3D5577C5" w14:textId="67E92B9B" w:rsidR="00FA4D2B" w:rsidRDefault="00BB5B1D" w:rsidP="00931D3A">
            <w:pPr>
              <w:pStyle w:val="Tabellentext"/>
            </w:pPr>
            <w:r w:rsidRPr="00BB5B1D">
              <w:t>Schadstoffemissionen</w:t>
            </w:r>
          </w:p>
        </w:tc>
        <w:tc>
          <w:tcPr>
            <w:tcW w:w="1648" w:type="dxa"/>
            <w:shd w:val="clear" w:color="auto" w:fill="D9D9D9"/>
          </w:tcPr>
          <w:p w14:paraId="12E09F81" w14:textId="77777777" w:rsidR="00FA4D2B" w:rsidRPr="00994FEC" w:rsidRDefault="00FA4D2B" w:rsidP="00931D3A">
            <w:pPr>
              <w:pStyle w:val="Tabellentext"/>
            </w:pPr>
          </w:p>
        </w:tc>
        <w:tc>
          <w:tcPr>
            <w:tcW w:w="1729" w:type="dxa"/>
            <w:shd w:val="clear" w:color="auto" w:fill="D9D9D9"/>
            <w:vAlign w:val="center"/>
          </w:tcPr>
          <w:p w14:paraId="4E53D0A9" w14:textId="77777777" w:rsidR="00FA4D2B" w:rsidRPr="005B05B8" w:rsidRDefault="00FA4D2B" w:rsidP="00931D3A">
            <w:pPr>
              <w:pStyle w:val="Tabellentext"/>
            </w:pPr>
          </w:p>
        </w:tc>
      </w:tr>
      <w:tr w:rsidR="00FA4D2B" w:rsidRPr="004C4B67" w14:paraId="7FCDF626" w14:textId="77777777" w:rsidTr="00EC5580">
        <w:trPr>
          <w:trHeight w:val="284"/>
          <w:tblHeader/>
        </w:trPr>
        <w:tc>
          <w:tcPr>
            <w:tcW w:w="817" w:type="dxa"/>
            <w:shd w:val="clear" w:color="auto" w:fill="auto"/>
          </w:tcPr>
          <w:p w14:paraId="312ECD6C" w14:textId="77777777" w:rsidR="00FA4D2B" w:rsidRPr="00994FEC" w:rsidRDefault="00FA4D2B" w:rsidP="00DC6B8F">
            <w:pPr>
              <w:pStyle w:val="Funotentext"/>
            </w:pPr>
          </w:p>
        </w:tc>
        <w:tc>
          <w:tcPr>
            <w:tcW w:w="5440" w:type="dxa"/>
            <w:shd w:val="clear" w:color="auto" w:fill="auto"/>
          </w:tcPr>
          <w:p w14:paraId="002C1BE6" w14:textId="77777777" w:rsidR="006C6088" w:rsidRDefault="006C6088" w:rsidP="00931D3A">
            <w:pPr>
              <w:pStyle w:val="Tabellentext"/>
            </w:pPr>
            <w:r>
              <w:t>Fahrzeuge, die ausschließlich oder ergänzend verbrennungsmotorische Antriebskonzepte einsetzen, müssen die Grenzwerte für Luftschadstoffe nach EURO VI der EU-Verordnung 582/2011b) inkl. Änderung durch VO 2016/1718 (bezieht sich nur auf den PEMS-Teil der Typzulassung zur Messung der Realemissionen) einhalten.</w:t>
            </w:r>
          </w:p>
          <w:p w14:paraId="6B8B6AB2" w14:textId="3736EF04" w:rsidR="00FA4D2B" w:rsidRPr="00931D3A" w:rsidRDefault="006C6088" w:rsidP="00931D3A">
            <w:pPr>
              <w:pStyle w:val="Tabellentextfett"/>
            </w:pPr>
            <w:r w:rsidRPr="00931D3A">
              <w:t>Werden für den Antrieb nur elektrische Motoren und keine Kraftstoffe genutzt, so entfällt diese Anforderung.</w:t>
            </w:r>
          </w:p>
        </w:tc>
        <w:tc>
          <w:tcPr>
            <w:tcW w:w="1648" w:type="dxa"/>
            <w:shd w:val="clear" w:color="auto" w:fill="auto"/>
          </w:tcPr>
          <w:p w14:paraId="5E0E148A" w14:textId="77777777" w:rsidR="00931D3A" w:rsidRPr="00F55E2A" w:rsidRDefault="00931D3A" w:rsidP="00931D3A">
            <w:pPr>
              <w:pStyle w:val="Tabellentext"/>
            </w:pPr>
            <w:r w:rsidRPr="00F55E2A">
              <w:t>Ausschlusskriterium</w:t>
            </w:r>
          </w:p>
          <w:p w14:paraId="4C7AE317" w14:textId="5D36EAB1" w:rsidR="00FA4D2B" w:rsidRPr="00994FEC" w:rsidRDefault="00931D3A" w:rsidP="00931D3A">
            <w:pPr>
              <w:pStyle w:val="Tabellentext"/>
            </w:pPr>
            <w:r w:rsidRPr="00F55E2A">
              <w:t xml:space="preserve">Nachweis durch </w:t>
            </w:r>
            <w:r>
              <w:t>Vorlage des Typprüfgutachtens</w:t>
            </w:r>
            <w:r w:rsidRPr="00566CDE">
              <w:t xml:space="preserve"> </w:t>
            </w:r>
            <w:r w:rsidRPr="00F55E2A">
              <w:t>einer vom Kraftfahrt-Bundesamt (KBA) für die Messung nach EC-Richtlinie 715/2007 zugelassen Prüfstelle</w:t>
            </w:r>
          </w:p>
        </w:tc>
        <w:tc>
          <w:tcPr>
            <w:tcW w:w="1729" w:type="dxa"/>
            <w:shd w:val="clear" w:color="auto" w:fill="auto"/>
            <w:vAlign w:val="center"/>
          </w:tcPr>
          <w:p w14:paraId="2166CCDD" w14:textId="77777777" w:rsidR="00FA4D2B" w:rsidRPr="005B05B8" w:rsidRDefault="00FA4D2B" w:rsidP="00EC558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C1712B">
              <w:rPr>
                <w:rFonts w:ascii="Meta Offc" w:hAnsi="Meta Offc" w:cs="Meta Offc"/>
                <w:sz w:val="18"/>
                <w:szCs w:val="18"/>
              </w:rPr>
            </w:r>
            <w:r w:rsidR="00C1712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277CDF" w:rsidRPr="004C4B67" w14:paraId="3A7C2C76" w14:textId="77777777" w:rsidTr="00A216F1">
        <w:trPr>
          <w:trHeight w:val="284"/>
          <w:tblHeader/>
        </w:trPr>
        <w:tc>
          <w:tcPr>
            <w:tcW w:w="817" w:type="dxa"/>
            <w:shd w:val="clear" w:color="auto" w:fill="D9D9D9"/>
            <w:vAlign w:val="center"/>
          </w:tcPr>
          <w:p w14:paraId="1B691508" w14:textId="09744F84" w:rsidR="00277CDF" w:rsidRPr="00994FEC" w:rsidRDefault="00277CDF" w:rsidP="00931D3A">
            <w:pPr>
              <w:pStyle w:val="Tabellentext"/>
              <w:rPr>
                <w:rFonts w:cs="Arial"/>
              </w:rPr>
            </w:pPr>
            <w:r>
              <w:t>3</w:t>
            </w:r>
          </w:p>
        </w:tc>
        <w:tc>
          <w:tcPr>
            <w:tcW w:w="5440" w:type="dxa"/>
            <w:shd w:val="clear" w:color="auto" w:fill="D9D9D9"/>
          </w:tcPr>
          <w:p w14:paraId="295885E3" w14:textId="4FBC86A3" w:rsidR="00277CDF" w:rsidRPr="00277CDF" w:rsidRDefault="00BB5B1D" w:rsidP="00931D3A">
            <w:pPr>
              <w:pStyle w:val="Tabellentext"/>
            </w:pPr>
            <w:r w:rsidRPr="00BB5B1D">
              <w:t>Batterien und Akkus</w:t>
            </w:r>
          </w:p>
        </w:tc>
        <w:tc>
          <w:tcPr>
            <w:tcW w:w="1648" w:type="dxa"/>
            <w:shd w:val="clear" w:color="auto" w:fill="D9D9D9"/>
          </w:tcPr>
          <w:p w14:paraId="44150EDC" w14:textId="77777777" w:rsidR="00277CDF" w:rsidRPr="00277CDF" w:rsidRDefault="00277CDF" w:rsidP="00931D3A">
            <w:pPr>
              <w:pStyle w:val="Tabellentext"/>
            </w:pPr>
          </w:p>
        </w:tc>
        <w:tc>
          <w:tcPr>
            <w:tcW w:w="1729" w:type="dxa"/>
            <w:shd w:val="clear" w:color="auto" w:fill="D9D9D9"/>
            <w:vAlign w:val="center"/>
          </w:tcPr>
          <w:p w14:paraId="76E7ED01" w14:textId="77777777" w:rsidR="00277CDF" w:rsidRPr="005B05B8" w:rsidRDefault="00277CDF" w:rsidP="00931D3A">
            <w:pPr>
              <w:pStyle w:val="Tabellentext"/>
            </w:pPr>
          </w:p>
        </w:tc>
      </w:tr>
      <w:tr w:rsidR="00277CDF" w:rsidRPr="004C4B67" w14:paraId="7B91C93E" w14:textId="77777777" w:rsidTr="00EC5580">
        <w:trPr>
          <w:trHeight w:val="284"/>
          <w:tblHeader/>
        </w:trPr>
        <w:tc>
          <w:tcPr>
            <w:tcW w:w="817" w:type="dxa"/>
            <w:shd w:val="clear" w:color="auto" w:fill="auto"/>
          </w:tcPr>
          <w:p w14:paraId="48C27053" w14:textId="77777777" w:rsidR="00277CDF" w:rsidRPr="00994FEC" w:rsidRDefault="00277CDF" w:rsidP="00277CDF">
            <w:pPr>
              <w:pStyle w:val="Funotentext"/>
            </w:pPr>
          </w:p>
        </w:tc>
        <w:tc>
          <w:tcPr>
            <w:tcW w:w="5440" w:type="dxa"/>
            <w:shd w:val="clear" w:color="auto" w:fill="auto"/>
          </w:tcPr>
          <w:p w14:paraId="3AD30A19" w14:textId="77777777" w:rsidR="006C6088" w:rsidRDefault="006C6088" w:rsidP="00931D3A">
            <w:pPr>
              <w:pStyle w:val="Tabellentext"/>
            </w:pPr>
            <w:r w:rsidRPr="009128F1">
              <w:t>Die Anfor</w:t>
            </w:r>
            <w:r>
              <w:t>derungen in den Abschnitten 3.1, 3.2 und 3.</w:t>
            </w:r>
            <w:r w:rsidRPr="009128F1">
              <w:t>3 gelten ausschließlich für den Antriebs-Akku (Industriebatterie), die</w:t>
            </w:r>
            <w:r>
              <w:t xml:space="preserve"> Anforderungen im Abschnitt 3.4, 3.5 und 3.</w:t>
            </w:r>
            <w:r w:rsidRPr="009128F1">
              <w:t>6 hingegen für alle Batterien eines Fahrzeuges.</w:t>
            </w:r>
          </w:p>
          <w:p w14:paraId="73C2DDB9" w14:textId="4D37232B" w:rsidR="00277CDF" w:rsidRPr="00277CDF" w:rsidRDefault="006C6088" w:rsidP="00931D3A">
            <w:pPr>
              <w:pStyle w:val="Tabellentextfett"/>
            </w:pPr>
            <w:r w:rsidRPr="001814AA">
              <w:t xml:space="preserve">Die Anforderungen an Antriebsbatterien sind ausschließlich für die Beschaffung von </w:t>
            </w:r>
            <w:r w:rsidRPr="00685F2D">
              <w:t>Bussen mit Elektroantrieb relevant</w:t>
            </w:r>
            <w:r w:rsidRPr="001814AA">
              <w:t>.</w:t>
            </w:r>
          </w:p>
        </w:tc>
        <w:tc>
          <w:tcPr>
            <w:tcW w:w="1648" w:type="dxa"/>
            <w:shd w:val="clear" w:color="auto" w:fill="auto"/>
          </w:tcPr>
          <w:p w14:paraId="3AA1E3E9" w14:textId="6AAE160F" w:rsidR="00277CDF" w:rsidRPr="00277CDF" w:rsidRDefault="00277CDF" w:rsidP="00931D3A">
            <w:pPr>
              <w:pStyle w:val="Tabellentext"/>
            </w:pPr>
          </w:p>
        </w:tc>
        <w:tc>
          <w:tcPr>
            <w:tcW w:w="1729" w:type="dxa"/>
            <w:shd w:val="clear" w:color="auto" w:fill="auto"/>
            <w:vAlign w:val="center"/>
          </w:tcPr>
          <w:p w14:paraId="6FB1302B" w14:textId="14CC50AD" w:rsidR="00277CDF" w:rsidRPr="005B05B8" w:rsidRDefault="00277CDF" w:rsidP="00277CDF">
            <w:pPr>
              <w:jc w:val="center"/>
              <w:rPr>
                <w:rFonts w:ascii="Meta Offc" w:hAnsi="Meta Offc" w:cs="Meta Offc"/>
                <w:sz w:val="18"/>
                <w:szCs w:val="18"/>
              </w:rPr>
            </w:pPr>
          </w:p>
        </w:tc>
      </w:tr>
    </w:tbl>
    <w:p w14:paraId="45D16567" w14:textId="77777777" w:rsidR="00563992" w:rsidRDefault="00563992">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440"/>
        <w:gridCol w:w="1648"/>
        <w:gridCol w:w="1729"/>
      </w:tblGrid>
      <w:tr w:rsidR="00BB5B1D" w:rsidRPr="004C4B67" w14:paraId="3C9267AE" w14:textId="77777777" w:rsidTr="00191406">
        <w:trPr>
          <w:trHeight w:val="284"/>
          <w:tblHeader/>
        </w:trPr>
        <w:tc>
          <w:tcPr>
            <w:tcW w:w="817" w:type="dxa"/>
            <w:shd w:val="clear" w:color="auto" w:fill="D9D9D9"/>
            <w:vAlign w:val="center"/>
          </w:tcPr>
          <w:p w14:paraId="22E257D2" w14:textId="716EE198" w:rsidR="00BB5B1D" w:rsidRPr="00994FEC" w:rsidRDefault="00BB5B1D" w:rsidP="00931D3A">
            <w:pPr>
              <w:pStyle w:val="Tabellentext"/>
              <w:rPr>
                <w:rFonts w:cs="Arial"/>
              </w:rPr>
            </w:pPr>
            <w:r>
              <w:lastRenderedPageBreak/>
              <w:t>3.1</w:t>
            </w:r>
          </w:p>
        </w:tc>
        <w:tc>
          <w:tcPr>
            <w:tcW w:w="5440" w:type="dxa"/>
            <w:shd w:val="clear" w:color="auto" w:fill="D9D9D9"/>
          </w:tcPr>
          <w:p w14:paraId="604FD659" w14:textId="04F0C11B" w:rsidR="00BB5B1D" w:rsidRDefault="00BB5B1D" w:rsidP="00931D3A">
            <w:pPr>
              <w:pStyle w:val="Tabellentext"/>
            </w:pPr>
            <w:r w:rsidRPr="009128F1">
              <w:t>Prüfung der Akkukapazität (Bemessungskapazität)</w:t>
            </w:r>
          </w:p>
        </w:tc>
        <w:tc>
          <w:tcPr>
            <w:tcW w:w="1648" w:type="dxa"/>
            <w:shd w:val="clear" w:color="auto" w:fill="D9D9D9"/>
            <w:vAlign w:val="center"/>
          </w:tcPr>
          <w:p w14:paraId="71DF03F9" w14:textId="77777777" w:rsidR="00BB5B1D" w:rsidRPr="00994FEC" w:rsidRDefault="00BB5B1D" w:rsidP="00931D3A">
            <w:pPr>
              <w:pStyle w:val="Tabellentext"/>
            </w:pPr>
          </w:p>
        </w:tc>
        <w:tc>
          <w:tcPr>
            <w:tcW w:w="1729" w:type="dxa"/>
            <w:shd w:val="clear" w:color="auto" w:fill="D9D9D9"/>
            <w:vAlign w:val="center"/>
          </w:tcPr>
          <w:p w14:paraId="13A85A07" w14:textId="77777777" w:rsidR="00BB5B1D" w:rsidRPr="00994FEC" w:rsidRDefault="00BB5B1D" w:rsidP="00931D3A">
            <w:pPr>
              <w:pStyle w:val="Tabellentext"/>
            </w:pPr>
          </w:p>
        </w:tc>
      </w:tr>
      <w:tr w:rsidR="00FA4D2B" w:rsidRPr="004C4B67" w14:paraId="722DA56B" w14:textId="77777777" w:rsidTr="00EC5580">
        <w:trPr>
          <w:trHeight w:val="284"/>
          <w:tblHeader/>
        </w:trPr>
        <w:tc>
          <w:tcPr>
            <w:tcW w:w="817" w:type="dxa"/>
            <w:shd w:val="clear" w:color="auto" w:fill="auto"/>
          </w:tcPr>
          <w:p w14:paraId="57A04D56" w14:textId="77777777" w:rsidR="00FA4D2B" w:rsidRPr="00994FEC" w:rsidRDefault="00FA4D2B" w:rsidP="00931D3A">
            <w:pPr>
              <w:pStyle w:val="Tabellentext"/>
            </w:pPr>
          </w:p>
        </w:tc>
        <w:tc>
          <w:tcPr>
            <w:tcW w:w="5440" w:type="dxa"/>
            <w:shd w:val="clear" w:color="auto" w:fill="auto"/>
          </w:tcPr>
          <w:p w14:paraId="1933E86C" w14:textId="77777777" w:rsidR="00D2106F" w:rsidRDefault="00D2106F" w:rsidP="00931D3A">
            <w:pPr>
              <w:pStyle w:val="Tabellentext"/>
              <w:rPr>
                <w:rFonts w:ascii="Meta Offc" w:hAnsi="Meta Offc"/>
                <w:szCs w:val="20"/>
              </w:rPr>
            </w:pPr>
            <w:r>
              <w:t>Die Akkukapazität ist nach der Norm DIN EN 62660-1 (Norm für Li-Ion-Antriebs-Akkus von Elektrostraßenfahrzeugen) in ihrer aktuell gültigen Fassung beziehungsweise der Norm DIN EN 61982 (Norm für sonstige Antriebs-Akkus von Elektrostraßenfahrzeugen) in ihrer aktuell gültigen Fassung zu bestimmen.</w:t>
            </w:r>
          </w:p>
          <w:p w14:paraId="7768459B" w14:textId="77777777" w:rsidR="00D2106F" w:rsidRDefault="00D2106F" w:rsidP="00931D3A">
            <w:pPr>
              <w:pStyle w:val="Tabellentext"/>
            </w:pPr>
            <w:r>
              <w:t>Bei Prüfung nach DIN EN 62660-1 ist der Li-Ion-Antriebs-Akku zunächst mit einem vorgegebenen Konstant Strom und bei Raumtemperatur (25 °C) bis zur jeweiligen individuellen Entladeschlussspannung zu entladen und entsprechend dem Ladeverfahren des Herstellers zu laden. Anschließend ist der Akku entsprechend den Vorgaben zu stabilisieren und zu entladen (Entladestrom je nach Art des Fahrzeuges). Bis zum Erreichen der festgelegten Entladeschlussspannung ist die Entladedauer zu messen. Danach ist die Kapazität in Ah bis auf drei signifikante Stellen zu berechnen (vgl. DIN EN 62660-1, Abschnitt 7.2).</w:t>
            </w:r>
          </w:p>
          <w:p w14:paraId="76434B5C" w14:textId="77777777" w:rsidR="00D2106F" w:rsidRDefault="00D2106F" w:rsidP="00931D3A">
            <w:pPr>
              <w:pStyle w:val="Tabellentext"/>
            </w:pPr>
          </w:p>
          <w:p w14:paraId="0EAEF299" w14:textId="77777777" w:rsidR="00D2106F" w:rsidRDefault="00D2106F" w:rsidP="00931D3A">
            <w:pPr>
              <w:pStyle w:val="Tabellentext"/>
            </w:pPr>
            <w:r>
              <w:t>Die Akkukapazität beträgt:</w:t>
            </w:r>
          </w:p>
          <w:p w14:paraId="3BC3AEE4" w14:textId="689D99E4" w:rsidR="00FA4D2B" w:rsidRDefault="00D2106F" w:rsidP="00931D3A">
            <w:pPr>
              <w:pStyle w:val="Tabellentext"/>
            </w:pPr>
            <w:r>
              <w:t xml:space="preserve">Ah = </w:t>
            </w: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highlight w:val="lightGray"/>
              </w:rPr>
              <w:t> </w:t>
            </w:r>
            <w:r>
              <w:rPr>
                <w:highlight w:val="lightGray"/>
              </w:rPr>
              <w:t> </w:t>
            </w:r>
            <w:r>
              <w:rPr>
                <w:highlight w:val="lightGray"/>
              </w:rPr>
              <w:t> </w:t>
            </w:r>
            <w:r>
              <w:rPr>
                <w:highlight w:val="lightGray"/>
              </w:rPr>
              <w:t> </w:t>
            </w:r>
            <w:r>
              <w:rPr>
                <w:highlight w:val="lightGray"/>
              </w:rPr>
              <w:t> </w:t>
            </w:r>
            <w:r>
              <w:rPr>
                <w:highlight w:val="lightGray"/>
              </w:rPr>
              <w:fldChar w:fldCharType="end"/>
            </w:r>
          </w:p>
        </w:tc>
        <w:tc>
          <w:tcPr>
            <w:tcW w:w="1648" w:type="dxa"/>
            <w:shd w:val="clear" w:color="auto" w:fill="auto"/>
          </w:tcPr>
          <w:p w14:paraId="7D830DAC" w14:textId="77777777" w:rsidR="006E584A" w:rsidRDefault="006E584A" w:rsidP="006E584A">
            <w:pPr>
              <w:pStyle w:val="Tabellentext"/>
            </w:pPr>
            <w:r>
              <w:t>Bewertungskriterium</w:t>
            </w:r>
          </w:p>
          <w:p w14:paraId="27B0830F" w14:textId="77777777" w:rsidR="006E584A" w:rsidRPr="00624641" w:rsidRDefault="006E584A" w:rsidP="006E584A">
            <w:pPr>
              <w:pStyle w:val="Tabellentext"/>
            </w:pPr>
            <w:r>
              <w:t xml:space="preserve">Die Höhe der </w:t>
            </w:r>
            <w:r w:rsidRPr="009128F1">
              <w:t xml:space="preserve">Akkukapazität </w:t>
            </w:r>
            <w:r w:rsidRPr="00624641">
              <w:t>geht in die Angebotsbewertung ein. Das Angebot mit der höchsten Akkukapazität erhält dabei die volle Punktzahl.</w:t>
            </w:r>
          </w:p>
          <w:p w14:paraId="39A0AECA" w14:textId="77777777" w:rsidR="006E584A" w:rsidRDefault="006E584A" w:rsidP="006E584A">
            <w:pPr>
              <w:pStyle w:val="Tabellentext"/>
            </w:pPr>
            <w:r w:rsidRPr="00624641">
              <w:t xml:space="preserve">Nachweis durch Vorlage </w:t>
            </w:r>
            <w:r>
              <w:t>ein</w:t>
            </w:r>
            <w:r w:rsidRPr="00624641">
              <w:t xml:space="preserve">es Prüfgutachtens, aus dem hervorgeht, dass die Kapazität entsprechend den Vorgaben ermittelt wurde. Das Prüfgutachten muss von einem Prüflabor erstellt werden, das die allgemeinen Anforderungen an die Kompetenz von Prüf- und Kalibrierlaboratorien gemäß DIN EN ISO/IEC 17025 erfüllt. </w:t>
            </w:r>
          </w:p>
          <w:p w14:paraId="282F4EDC" w14:textId="68640482" w:rsidR="006E584A" w:rsidRPr="00994FEC" w:rsidRDefault="006E584A" w:rsidP="00931D3A">
            <w:pPr>
              <w:pStyle w:val="Tabellentext"/>
            </w:pPr>
            <w:r w:rsidRPr="00624641">
              <w:t>Prüfprotokolle</w:t>
            </w:r>
            <w:r>
              <w:t xml:space="preserve"> des Bieters werden als gleichwertig anerkannt, wenn dieser ein Prüflaboratorium nutzt, das für diese Messungen von einer unabhängigen Stelle als SMT-Labor (</w:t>
            </w:r>
            <w:proofErr w:type="spellStart"/>
            <w:r>
              <w:t>supervised</w:t>
            </w:r>
            <w:proofErr w:type="spellEnd"/>
            <w:r>
              <w:t xml:space="preserve"> </w:t>
            </w:r>
            <w:proofErr w:type="spellStart"/>
            <w:r>
              <w:t>manufacturer‘s</w:t>
            </w:r>
            <w:proofErr w:type="spellEnd"/>
            <w:r>
              <w:t xml:space="preserve"> </w:t>
            </w:r>
            <w:proofErr w:type="spellStart"/>
            <w:r>
              <w:t>testing</w:t>
            </w:r>
            <w:proofErr w:type="spellEnd"/>
            <w:r>
              <w:t xml:space="preserve"> </w:t>
            </w:r>
            <w:proofErr w:type="spellStart"/>
            <w:r>
              <w:t>laboratory</w:t>
            </w:r>
            <w:proofErr w:type="spellEnd"/>
            <w:r>
              <w:t>) anerkannt ist.</w:t>
            </w:r>
          </w:p>
        </w:tc>
        <w:tc>
          <w:tcPr>
            <w:tcW w:w="1729" w:type="dxa"/>
            <w:shd w:val="clear" w:color="auto" w:fill="auto"/>
            <w:vAlign w:val="center"/>
          </w:tcPr>
          <w:p w14:paraId="39F11E8C" w14:textId="77777777" w:rsidR="00FA4D2B" w:rsidRPr="005B05B8" w:rsidRDefault="00FA4D2B" w:rsidP="00EC558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C1712B">
              <w:rPr>
                <w:rFonts w:ascii="Meta Offc" w:hAnsi="Meta Offc" w:cs="Meta Offc"/>
                <w:sz w:val="18"/>
                <w:szCs w:val="18"/>
              </w:rPr>
            </w:r>
            <w:r w:rsidR="00C1712B">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10C40ADA" w14:textId="77777777" w:rsidR="006E584A" w:rsidRDefault="006E584A">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440"/>
        <w:gridCol w:w="1648"/>
        <w:gridCol w:w="1729"/>
      </w:tblGrid>
      <w:tr w:rsidR="00D2106F" w:rsidRPr="004C4B67" w14:paraId="4FEBD710" w14:textId="77777777" w:rsidTr="003031EA">
        <w:trPr>
          <w:trHeight w:val="284"/>
          <w:tblHeader/>
        </w:trPr>
        <w:tc>
          <w:tcPr>
            <w:tcW w:w="817" w:type="dxa"/>
            <w:shd w:val="clear" w:color="auto" w:fill="D9D9D9"/>
            <w:vAlign w:val="center"/>
          </w:tcPr>
          <w:p w14:paraId="5BBB45BF" w14:textId="600DE982" w:rsidR="00D2106F" w:rsidRPr="00994FEC" w:rsidRDefault="00D2106F" w:rsidP="00931D3A">
            <w:pPr>
              <w:pStyle w:val="Tabellentext"/>
              <w:rPr>
                <w:rFonts w:cs="Arial"/>
              </w:rPr>
            </w:pPr>
            <w:r>
              <w:lastRenderedPageBreak/>
              <w:t>3.2</w:t>
            </w:r>
          </w:p>
        </w:tc>
        <w:tc>
          <w:tcPr>
            <w:tcW w:w="5440" w:type="dxa"/>
            <w:shd w:val="clear" w:color="auto" w:fill="D9D9D9"/>
          </w:tcPr>
          <w:p w14:paraId="3A6F9338" w14:textId="7DF8848D" w:rsidR="00D2106F" w:rsidRDefault="00D2106F" w:rsidP="00931D3A">
            <w:pPr>
              <w:pStyle w:val="Tabellentext"/>
            </w:pPr>
            <w:r w:rsidRPr="00D2106F">
              <w:t>Akkulebensdauer / Garantie</w:t>
            </w:r>
          </w:p>
        </w:tc>
        <w:tc>
          <w:tcPr>
            <w:tcW w:w="1648" w:type="dxa"/>
            <w:shd w:val="clear" w:color="auto" w:fill="D9D9D9"/>
            <w:vAlign w:val="center"/>
          </w:tcPr>
          <w:p w14:paraId="656F9539" w14:textId="77777777" w:rsidR="00D2106F" w:rsidRPr="00994FEC" w:rsidRDefault="00D2106F" w:rsidP="00931D3A">
            <w:pPr>
              <w:pStyle w:val="Tabellentext"/>
            </w:pPr>
          </w:p>
        </w:tc>
        <w:tc>
          <w:tcPr>
            <w:tcW w:w="1729" w:type="dxa"/>
            <w:shd w:val="clear" w:color="auto" w:fill="D9D9D9"/>
            <w:vAlign w:val="center"/>
          </w:tcPr>
          <w:p w14:paraId="04BC894C" w14:textId="77777777" w:rsidR="00D2106F" w:rsidRPr="00994FEC" w:rsidRDefault="00D2106F" w:rsidP="00931D3A">
            <w:pPr>
              <w:pStyle w:val="Tabellentext"/>
            </w:pPr>
          </w:p>
        </w:tc>
      </w:tr>
      <w:tr w:rsidR="00D2106F" w:rsidRPr="004C4B67" w14:paraId="4A8A3A83" w14:textId="77777777" w:rsidTr="003031EA">
        <w:trPr>
          <w:trHeight w:val="284"/>
          <w:tblHeader/>
        </w:trPr>
        <w:tc>
          <w:tcPr>
            <w:tcW w:w="817" w:type="dxa"/>
            <w:shd w:val="clear" w:color="auto" w:fill="auto"/>
          </w:tcPr>
          <w:p w14:paraId="25A67255" w14:textId="77777777" w:rsidR="00D2106F" w:rsidRPr="00994FEC" w:rsidRDefault="00D2106F" w:rsidP="00931D3A">
            <w:pPr>
              <w:pStyle w:val="Tabellentext"/>
            </w:pPr>
          </w:p>
        </w:tc>
        <w:tc>
          <w:tcPr>
            <w:tcW w:w="5440" w:type="dxa"/>
            <w:shd w:val="clear" w:color="auto" w:fill="auto"/>
          </w:tcPr>
          <w:p w14:paraId="7D7CE178" w14:textId="5FED255A" w:rsidR="00D2106F" w:rsidRDefault="00D2106F" w:rsidP="00931D3A">
            <w:pPr>
              <w:pStyle w:val="Tabellentext"/>
            </w:pPr>
            <w:r>
              <w:t>Der Bieter verpflichtet sich, eine Garantie auf die Akkulebensdauer entsprechend der bestimmungsgemäßen Verwendung von mindestens 5 Jahren oder 200.000 km Fahrzeuglaufleistung oder 8.000 Betriebsstunden, je nachdem welches Szenario zuerst eintritt, zu gewähren. Die Restkapazität des Akkus beträgt bei den genannten Szenarien mindestens 70 % der Bemessungskapazität.</w:t>
            </w:r>
          </w:p>
        </w:tc>
        <w:tc>
          <w:tcPr>
            <w:tcW w:w="1648" w:type="dxa"/>
            <w:shd w:val="clear" w:color="auto" w:fill="auto"/>
          </w:tcPr>
          <w:p w14:paraId="2CE44763" w14:textId="77777777" w:rsidR="006E584A" w:rsidRPr="00994FEC" w:rsidRDefault="006E584A" w:rsidP="006E584A">
            <w:pPr>
              <w:pStyle w:val="Tabellentext"/>
            </w:pPr>
            <w:r>
              <w:t>Ausschluss</w:t>
            </w:r>
            <w:r w:rsidRPr="00994FEC">
              <w:t>kriterium</w:t>
            </w:r>
          </w:p>
          <w:p w14:paraId="3AE2BA72" w14:textId="4C937376" w:rsidR="00D2106F" w:rsidRPr="00994FEC" w:rsidRDefault="006E584A" w:rsidP="006E584A">
            <w:pPr>
              <w:pStyle w:val="Tabellentext"/>
            </w:pPr>
            <w:r w:rsidRPr="00994FEC">
              <w:t xml:space="preserve">Nachweis durch </w:t>
            </w:r>
            <w:r>
              <w:t xml:space="preserve">Vorlage </w:t>
            </w:r>
            <w:r w:rsidRPr="00F55E2A">
              <w:t>der Produktunterlagen</w:t>
            </w:r>
          </w:p>
        </w:tc>
        <w:tc>
          <w:tcPr>
            <w:tcW w:w="1729" w:type="dxa"/>
            <w:shd w:val="clear" w:color="auto" w:fill="auto"/>
            <w:vAlign w:val="center"/>
          </w:tcPr>
          <w:p w14:paraId="27177903" w14:textId="77777777" w:rsidR="00D2106F" w:rsidRPr="005B05B8" w:rsidRDefault="00D2106F" w:rsidP="003031E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C1712B">
              <w:rPr>
                <w:rFonts w:ascii="Meta Offc" w:hAnsi="Meta Offc" w:cs="Meta Offc"/>
                <w:sz w:val="18"/>
                <w:szCs w:val="18"/>
              </w:rPr>
            </w:r>
            <w:r w:rsidR="00C1712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D2106F" w:rsidRPr="004C4B67" w14:paraId="7A8EA4E5" w14:textId="77777777" w:rsidTr="003031EA">
        <w:trPr>
          <w:trHeight w:val="284"/>
          <w:tblHeader/>
        </w:trPr>
        <w:tc>
          <w:tcPr>
            <w:tcW w:w="817" w:type="dxa"/>
            <w:shd w:val="clear" w:color="auto" w:fill="D9D9D9"/>
            <w:vAlign w:val="center"/>
          </w:tcPr>
          <w:p w14:paraId="4B2A3088" w14:textId="3CD4D623" w:rsidR="00D2106F" w:rsidRPr="00994FEC" w:rsidRDefault="00D2106F" w:rsidP="00931D3A">
            <w:pPr>
              <w:pStyle w:val="Tabellentext"/>
              <w:rPr>
                <w:rFonts w:cs="Arial"/>
              </w:rPr>
            </w:pPr>
            <w:r>
              <w:t>3.3</w:t>
            </w:r>
          </w:p>
        </w:tc>
        <w:tc>
          <w:tcPr>
            <w:tcW w:w="5440" w:type="dxa"/>
            <w:shd w:val="clear" w:color="auto" w:fill="D9D9D9"/>
          </w:tcPr>
          <w:p w14:paraId="2C949CDC" w14:textId="15E4CE54" w:rsidR="00D2106F" w:rsidRDefault="00D2106F" w:rsidP="00524C0E">
            <w:pPr>
              <w:pStyle w:val="Tabellentext"/>
            </w:pPr>
            <w:r w:rsidRPr="00D2106F">
              <w:t>Sicherheitsüberprüfung / Schutz vor Überladung und Tiefentladung des Akkus</w:t>
            </w:r>
          </w:p>
        </w:tc>
        <w:tc>
          <w:tcPr>
            <w:tcW w:w="1648" w:type="dxa"/>
            <w:shd w:val="clear" w:color="auto" w:fill="D9D9D9"/>
            <w:vAlign w:val="center"/>
          </w:tcPr>
          <w:p w14:paraId="5C527A63" w14:textId="77777777" w:rsidR="00D2106F" w:rsidRPr="00994FEC" w:rsidRDefault="00D2106F" w:rsidP="00931D3A">
            <w:pPr>
              <w:pStyle w:val="Tabellentext"/>
            </w:pPr>
          </w:p>
        </w:tc>
        <w:tc>
          <w:tcPr>
            <w:tcW w:w="1729" w:type="dxa"/>
            <w:shd w:val="clear" w:color="auto" w:fill="D9D9D9"/>
            <w:vAlign w:val="center"/>
          </w:tcPr>
          <w:p w14:paraId="632E1954" w14:textId="77777777" w:rsidR="00D2106F" w:rsidRPr="00994FEC" w:rsidRDefault="00D2106F" w:rsidP="00931D3A">
            <w:pPr>
              <w:pStyle w:val="Tabellentext"/>
            </w:pPr>
          </w:p>
        </w:tc>
      </w:tr>
      <w:tr w:rsidR="00D2106F" w:rsidRPr="004C4B67" w14:paraId="4F8E9610" w14:textId="77777777" w:rsidTr="003031EA">
        <w:trPr>
          <w:trHeight w:val="284"/>
          <w:tblHeader/>
        </w:trPr>
        <w:tc>
          <w:tcPr>
            <w:tcW w:w="817" w:type="dxa"/>
            <w:shd w:val="clear" w:color="auto" w:fill="auto"/>
          </w:tcPr>
          <w:p w14:paraId="4D58EF49" w14:textId="77777777" w:rsidR="00D2106F" w:rsidRPr="00994FEC" w:rsidRDefault="00D2106F" w:rsidP="00931D3A">
            <w:pPr>
              <w:pStyle w:val="Tabellentext"/>
            </w:pPr>
          </w:p>
        </w:tc>
        <w:tc>
          <w:tcPr>
            <w:tcW w:w="5440" w:type="dxa"/>
            <w:shd w:val="clear" w:color="auto" w:fill="auto"/>
          </w:tcPr>
          <w:p w14:paraId="67E0945D" w14:textId="3E298E86" w:rsidR="00D2106F" w:rsidRDefault="00D2106F" w:rsidP="00931D3A">
            <w:pPr>
              <w:pStyle w:val="Tabellentext"/>
            </w:pPr>
            <w:r>
              <w:t>Die Sicherheit der Li-Ion-Zellen für den Antrieb von Elektrostraßenfahrzeugen, ist durch die Einhaltung der Prüfungen gemäß DIN EN 62660-3, Kapitel 6 nachzuweisen. Die Prüfung umfasst u.a. auch das Betriebsverhalten des Akkus bei Überladung und Tiefentladung.</w:t>
            </w:r>
          </w:p>
        </w:tc>
        <w:tc>
          <w:tcPr>
            <w:tcW w:w="1648" w:type="dxa"/>
            <w:shd w:val="clear" w:color="auto" w:fill="auto"/>
          </w:tcPr>
          <w:p w14:paraId="1EF250E3" w14:textId="77777777" w:rsidR="006E584A" w:rsidRPr="00994FEC" w:rsidRDefault="006E584A" w:rsidP="006E584A">
            <w:pPr>
              <w:pStyle w:val="Tabellentext"/>
            </w:pPr>
            <w:r>
              <w:t>Ausschluss</w:t>
            </w:r>
            <w:r w:rsidRPr="00994FEC">
              <w:t>kriterium</w:t>
            </w:r>
          </w:p>
          <w:p w14:paraId="2DA8B39D" w14:textId="5115D73A" w:rsidR="00D2106F" w:rsidRPr="00994FEC" w:rsidRDefault="006E584A" w:rsidP="006E584A">
            <w:pPr>
              <w:pStyle w:val="Tabellentext"/>
            </w:pPr>
            <w:r w:rsidRPr="00994FEC">
              <w:t>Nachweis durch</w:t>
            </w:r>
            <w:r>
              <w:t xml:space="preserve"> Vorlage</w:t>
            </w:r>
            <w:r w:rsidRPr="00994FEC">
              <w:t xml:space="preserve"> </w:t>
            </w:r>
            <w:r>
              <w:t>eines</w:t>
            </w:r>
            <w:r w:rsidRPr="00F55E2A">
              <w:t xml:space="preserve"> Prüfprotokolls. Das Prüflabor muss nach DIN EN ISO/IEC 17025 akkreditiert sein. Prüfprotokolle des </w:t>
            </w:r>
            <w:r>
              <w:t>Bieters</w:t>
            </w:r>
            <w:r w:rsidRPr="00F55E2A">
              <w:t xml:space="preserve"> werden als gleichwertig anerkannt,</w:t>
            </w:r>
            <w:r>
              <w:t xml:space="preserve"> wenn dieser ein Prüflaboratori</w:t>
            </w:r>
            <w:r w:rsidRPr="00F55E2A">
              <w:t>um nutzt, das für diese Messungen von einer unabhängigen Stelle als SMT-Labor (</w:t>
            </w:r>
            <w:proofErr w:type="spellStart"/>
            <w:r w:rsidRPr="00F55E2A">
              <w:t>supervised</w:t>
            </w:r>
            <w:proofErr w:type="spellEnd"/>
            <w:r w:rsidRPr="00F55E2A">
              <w:t xml:space="preserve"> </w:t>
            </w:r>
            <w:proofErr w:type="spellStart"/>
            <w:r w:rsidRPr="00F55E2A">
              <w:t>manufacturer‘s</w:t>
            </w:r>
            <w:proofErr w:type="spellEnd"/>
            <w:r w:rsidRPr="00F55E2A">
              <w:t xml:space="preserve"> </w:t>
            </w:r>
            <w:proofErr w:type="spellStart"/>
            <w:r w:rsidRPr="00F55E2A">
              <w:t>testing</w:t>
            </w:r>
            <w:proofErr w:type="spellEnd"/>
            <w:r w:rsidRPr="00F55E2A">
              <w:t xml:space="preserve"> </w:t>
            </w:r>
            <w:proofErr w:type="spellStart"/>
            <w:r w:rsidRPr="00F55E2A">
              <w:t>laboratory</w:t>
            </w:r>
            <w:proofErr w:type="spellEnd"/>
            <w:r w:rsidRPr="00F55E2A">
              <w:t>) anerkannt ist.</w:t>
            </w:r>
          </w:p>
        </w:tc>
        <w:tc>
          <w:tcPr>
            <w:tcW w:w="1729" w:type="dxa"/>
            <w:shd w:val="clear" w:color="auto" w:fill="auto"/>
            <w:vAlign w:val="center"/>
          </w:tcPr>
          <w:p w14:paraId="3BFF633B" w14:textId="77777777" w:rsidR="00D2106F" w:rsidRPr="005B05B8" w:rsidRDefault="00D2106F" w:rsidP="003031E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C1712B">
              <w:rPr>
                <w:rFonts w:ascii="Meta Offc" w:hAnsi="Meta Offc" w:cs="Meta Offc"/>
                <w:sz w:val="18"/>
                <w:szCs w:val="18"/>
              </w:rPr>
            </w:r>
            <w:r w:rsidR="00C1712B">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1701267D" w14:textId="77777777" w:rsidR="006E584A" w:rsidRDefault="006E584A">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440"/>
        <w:gridCol w:w="1648"/>
        <w:gridCol w:w="1729"/>
      </w:tblGrid>
      <w:tr w:rsidR="00D2106F" w:rsidRPr="004C4B67" w14:paraId="3483A38C" w14:textId="77777777" w:rsidTr="003031EA">
        <w:trPr>
          <w:trHeight w:val="284"/>
          <w:tblHeader/>
        </w:trPr>
        <w:tc>
          <w:tcPr>
            <w:tcW w:w="817" w:type="dxa"/>
            <w:shd w:val="clear" w:color="auto" w:fill="D9D9D9"/>
            <w:vAlign w:val="center"/>
          </w:tcPr>
          <w:p w14:paraId="2C1FD687" w14:textId="344004B3" w:rsidR="00D2106F" w:rsidRPr="00994FEC" w:rsidRDefault="00D2106F" w:rsidP="00931D3A">
            <w:pPr>
              <w:pStyle w:val="Tabellentext"/>
              <w:rPr>
                <w:rFonts w:cs="Arial"/>
              </w:rPr>
            </w:pPr>
            <w:r>
              <w:lastRenderedPageBreak/>
              <w:t>3.4</w:t>
            </w:r>
          </w:p>
        </w:tc>
        <w:tc>
          <w:tcPr>
            <w:tcW w:w="5440" w:type="dxa"/>
            <w:shd w:val="clear" w:color="auto" w:fill="D9D9D9"/>
          </w:tcPr>
          <w:p w14:paraId="5C75D667" w14:textId="2888A251" w:rsidR="00D2106F" w:rsidRDefault="00D2106F" w:rsidP="006E584A">
            <w:pPr>
              <w:pStyle w:val="Tabellentext"/>
            </w:pPr>
            <w:r w:rsidRPr="00D2106F">
              <w:t>Sicherstellung der Rücknahme- und Anzeigepflicht gemäß Batteriegesetz (</w:t>
            </w:r>
            <w:proofErr w:type="spellStart"/>
            <w:r w:rsidRPr="00D2106F">
              <w:t>BattG</w:t>
            </w:r>
            <w:proofErr w:type="spellEnd"/>
            <w:r w:rsidRPr="00D2106F">
              <w:t>)</w:t>
            </w:r>
          </w:p>
        </w:tc>
        <w:tc>
          <w:tcPr>
            <w:tcW w:w="1648" w:type="dxa"/>
            <w:shd w:val="clear" w:color="auto" w:fill="D9D9D9"/>
            <w:vAlign w:val="center"/>
          </w:tcPr>
          <w:p w14:paraId="2FAF13B2" w14:textId="77777777" w:rsidR="00D2106F" w:rsidRPr="00994FEC" w:rsidRDefault="00D2106F" w:rsidP="00931D3A">
            <w:pPr>
              <w:pStyle w:val="Tabellentext"/>
            </w:pPr>
          </w:p>
        </w:tc>
        <w:tc>
          <w:tcPr>
            <w:tcW w:w="1729" w:type="dxa"/>
            <w:shd w:val="clear" w:color="auto" w:fill="D9D9D9"/>
            <w:vAlign w:val="center"/>
          </w:tcPr>
          <w:p w14:paraId="6A936B2E" w14:textId="77777777" w:rsidR="00D2106F" w:rsidRPr="00994FEC" w:rsidRDefault="00D2106F" w:rsidP="00931D3A">
            <w:pPr>
              <w:pStyle w:val="Tabellentext"/>
            </w:pPr>
          </w:p>
        </w:tc>
      </w:tr>
      <w:tr w:rsidR="00D2106F" w:rsidRPr="004C4B67" w14:paraId="25B3450F" w14:textId="77777777" w:rsidTr="003031EA">
        <w:trPr>
          <w:trHeight w:val="284"/>
          <w:tblHeader/>
        </w:trPr>
        <w:tc>
          <w:tcPr>
            <w:tcW w:w="817" w:type="dxa"/>
            <w:shd w:val="clear" w:color="auto" w:fill="auto"/>
          </w:tcPr>
          <w:p w14:paraId="3925F18D" w14:textId="77777777" w:rsidR="00D2106F" w:rsidRPr="00994FEC" w:rsidRDefault="00D2106F" w:rsidP="00931D3A">
            <w:pPr>
              <w:pStyle w:val="Tabellentext"/>
            </w:pPr>
          </w:p>
        </w:tc>
        <w:tc>
          <w:tcPr>
            <w:tcW w:w="5440" w:type="dxa"/>
            <w:shd w:val="clear" w:color="auto" w:fill="auto"/>
          </w:tcPr>
          <w:p w14:paraId="61DE4EF9" w14:textId="77777777" w:rsidR="006E584A" w:rsidRDefault="006E584A" w:rsidP="006E584A">
            <w:pPr>
              <w:pStyle w:val="Tabellentext"/>
            </w:pPr>
            <w:r>
              <w:t xml:space="preserve">Der Bieter weist die Erfüllung der Rücknahme- und Anzeigepflichten des Herstellers von Batterien gem. § 4 und § 5 </w:t>
            </w:r>
            <w:proofErr w:type="spellStart"/>
            <w:r>
              <w:t>BattG</w:t>
            </w:r>
            <w:proofErr w:type="spellEnd"/>
            <w:r>
              <w:t xml:space="preserve"> nach (Hinterlegung der Herstellerangaben, insbesondere die Ausgestaltung der Altbatterie-Rücknahme, im </w:t>
            </w:r>
            <w:proofErr w:type="spellStart"/>
            <w:r>
              <w:t>BattG</w:t>
            </w:r>
            <w:proofErr w:type="spellEnd"/>
            <w:r>
              <w:t>-Melderegister des UBA).</w:t>
            </w:r>
          </w:p>
          <w:p w14:paraId="7FB070D5" w14:textId="66B2511A" w:rsidR="00D2106F" w:rsidRDefault="00D2106F" w:rsidP="00931D3A">
            <w:pPr>
              <w:pStyle w:val="Tabellentext"/>
            </w:pPr>
          </w:p>
        </w:tc>
        <w:tc>
          <w:tcPr>
            <w:tcW w:w="1648" w:type="dxa"/>
            <w:shd w:val="clear" w:color="auto" w:fill="auto"/>
          </w:tcPr>
          <w:p w14:paraId="07BF2CDB" w14:textId="4ADF3170" w:rsidR="00D2106F" w:rsidRDefault="00D2106F" w:rsidP="00931D3A">
            <w:pPr>
              <w:pStyle w:val="Tabellentext"/>
              <w:rPr>
                <w:rFonts w:ascii="Meta Offc" w:hAnsi="Meta Offc"/>
                <w:szCs w:val="20"/>
              </w:rPr>
            </w:pPr>
            <w:r>
              <w:t>Ausschlusskriterium</w:t>
            </w:r>
          </w:p>
          <w:p w14:paraId="2EE58794" w14:textId="7D3FB7AA" w:rsidR="00D2106F" w:rsidRPr="00994FEC" w:rsidRDefault="00D2106F" w:rsidP="006E584A">
            <w:pPr>
              <w:pStyle w:val="Tabellentext"/>
            </w:pPr>
            <w:r>
              <w:t>Nachweis durch Vorlage einer Kopie der „Herstelleranzeige.pdf“ vom UBA. Erläuterung:</w:t>
            </w:r>
            <w:r w:rsidR="00524C0E">
              <w:t xml:space="preserve"> </w:t>
            </w:r>
            <w:r>
              <w:t xml:space="preserve">Nach erfolgreicher Hinterlegung der Herstellerangaben im </w:t>
            </w:r>
            <w:proofErr w:type="spellStart"/>
            <w:r>
              <w:t>BattG</w:t>
            </w:r>
            <w:proofErr w:type="spellEnd"/>
            <w:r>
              <w:t>-Melderegister des UBA, erhält jeder Hersteller von Batterien ein PDF-Dokument mit den gespeicherten Daten zur Bestätigung.</w:t>
            </w:r>
          </w:p>
        </w:tc>
        <w:tc>
          <w:tcPr>
            <w:tcW w:w="1729" w:type="dxa"/>
            <w:shd w:val="clear" w:color="auto" w:fill="auto"/>
            <w:vAlign w:val="center"/>
          </w:tcPr>
          <w:p w14:paraId="368EF755" w14:textId="77777777" w:rsidR="00D2106F" w:rsidRPr="005B05B8" w:rsidRDefault="00D2106F" w:rsidP="003031E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C1712B">
              <w:rPr>
                <w:rFonts w:ascii="Meta Offc" w:hAnsi="Meta Offc" w:cs="Meta Offc"/>
                <w:sz w:val="18"/>
                <w:szCs w:val="18"/>
              </w:rPr>
            </w:r>
            <w:r w:rsidR="00C1712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D2106F" w:rsidRPr="004C4B67" w14:paraId="6BEF914F" w14:textId="77777777" w:rsidTr="003031EA">
        <w:trPr>
          <w:trHeight w:val="284"/>
          <w:tblHeader/>
        </w:trPr>
        <w:tc>
          <w:tcPr>
            <w:tcW w:w="817" w:type="dxa"/>
            <w:shd w:val="clear" w:color="auto" w:fill="D9D9D9"/>
            <w:vAlign w:val="center"/>
          </w:tcPr>
          <w:p w14:paraId="696D075F" w14:textId="67AA2D5E" w:rsidR="00D2106F" w:rsidRPr="00994FEC" w:rsidRDefault="00D2106F" w:rsidP="00931D3A">
            <w:pPr>
              <w:pStyle w:val="Tabellentext"/>
              <w:rPr>
                <w:rFonts w:cs="Arial"/>
              </w:rPr>
            </w:pPr>
            <w:r>
              <w:t>3.5</w:t>
            </w:r>
          </w:p>
        </w:tc>
        <w:tc>
          <w:tcPr>
            <w:tcW w:w="5440" w:type="dxa"/>
            <w:shd w:val="clear" w:color="auto" w:fill="D9D9D9"/>
          </w:tcPr>
          <w:p w14:paraId="16C0A6D3" w14:textId="62547FBC" w:rsidR="00D2106F" w:rsidRDefault="00D2106F" w:rsidP="00931D3A">
            <w:pPr>
              <w:pStyle w:val="Tabellentext"/>
            </w:pPr>
            <w:r w:rsidRPr="00D2106F">
              <w:t>Austausch</w:t>
            </w:r>
          </w:p>
        </w:tc>
        <w:tc>
          <w:tcPr>
            <w:tcW w:w="1648" w:type="dxa"/>
            <w:shd w:val="clear" w:color="auto" w:fill="D9D9D9"/>
            <w:vAlign w:val="center"/>
          </w:tcPr>
          <w:p w14:paraId="77CCA1EC" w14:textId="77777777" w:rsidR="00D2106F" w:rsidRPr="00994FEC" w:rsidRDefault="00D2106F" w:rsidP="00931D3A">
            <w:pPr>
              <w:pStyle w:val="Tabellentext"/>
            </w:pPr>
          </w:p>
        </w:tc>
        <w:tc>
          <w:tcPr>
            <w:tcW w:w="1729" w:type="dxa"/>
            <w:shd w:val="clear" w:color="auto" w:fill="D9D9D9"/>
            <w:vAlign w:val="center"/>
          </w:tcPr>
          <w:p w14:paraId="006CE08F" w14:textId="77777777" w:rsidR="00D2106F" w:rsidRPr="00994FEC" w:rsidRDefault="00D2106F" w:rsidP="00931D3A">
            <w:pPr>
              <w:pStyle w:val="Tabellentext"/>
            </w:pPr>
          </w:p>
        </w:tc>
      </w:tr>
      <w:tr w:rsidR="00D2106F" w:rsidRPr="004C4B67" w14:paraId="42D63A0C" w14:textId="77777777" w:rsidTr="003031EA">
        <w:trPr>
          <w:trHeight w:val="284"/>
          <w:tblHeader/>
        </w:trPr>
        <w:tc>
          <w:tcPr>
            <w:tcW w:w="817" w:type="dxa"/>
            <w:shd w:val="clear" w:color="auto" w:fill="auto"/>
          </w:tcPr>
          <w:p w14:paraId="60A668DA" w14:textId="77777777" w:rsidR="00D2106F" w:rsidRPr="00994FEC" w:rsidRDefault="00D2106F" w:rsidP="00931D3A">
            <w:pPr>
              <w:pStyle w:val="Tabellentext"/>
            </w:pPr>
          </w:p>
        </w:tc>
        <w:tc>
          <w:tcPr>
            <w:tcW w:w="5440" w:type="dxa"/>
            <w:shd w:val="clear" w:color="auto" w:fill="auto"/>
          </w:tcPr>
          <w:p w14:paraId="1E8141C7" w14:textId="34219245" w:rsidR="00D2106F" w:rsidRDefault="00D2106F" w:rsidP="00931D3A">
            <w:pPr>
              <w:pStyle w:val="Tabellentext"/>
              <w:rPr>
                <w:rFonts w:ascii="Meta Offc" w:hAnsi="Meta Offc"/>
                <w:szCs w:val="20"/>
              </w:rPr>
            </w:pPr>
            <w:r>
              <w:t>Die verbauten Akkus/Batterien bzw. Zellen müssen von Fachbetrieben oder vom Endnutzer zerstörungsfrei ausgetauscht werden können.</w:t>
            </w:r>
          </w:p>
          <w:p w14:paraId="6B1160D0" w14:textId="06F532F8" w:rsidR="00D2106F" w:rsidRDefault="00D2106F" w:rsidP="006E584A">
            <w:pPr>
              <w:pStyle w:val="Tabellentext"/>
            </w:pPr>
            <w:r>
              <w:t>Kompatible Ersatz-Akkus/-Batterien bzw.-Zellen müssen bis 10 Jahre ab Lieferung nachbestellt werden können.</w:t>
            </w:r>
          </w:p>
        </w:tc>
        <w:tc>
          <w:tcPr>
            <w:tcW w:w="1648" w:type="dxa"/>
            <w:shd w:val="clear" w:color="auto" w:fill="auto"/>
          </w:tcPr>
          <w:p w14:paraId="4BA390FD" w14:textId="77777777" w:rsidR="006E584A" w:rsidRPr="00994FEC" w:rsidRDefault="006E584A" w:rsidP="006E584A">
            <w:pPr>
              <w:pStyle w:val="Tabellentext"/>
            </w:pPr>
            <w:r>
              <w:t>Ausschluss</w:t>
            </w:r>
            <w:r w:rsidRPr="00994FEC">
              <w:t>kriterium</w:t>
            </w:r>
          </w:p>
          <w:p w14:paraId="14BC01CD" w14:textId="5CFE29B4" w:rsidR="00D2106F" w:rsidRPr="00994FEC" w:rsidRDefault="006E584A" w:rsidP="006E584A">
            <w:pPr>
              <w:pStyle w:val="Tabellentext"/>
            </w:pPr>
            <w:r>
              <w:t xml:space="preserve">Nachweis durch </w:t>
            </w:r>
            <w:r w:rsidRPr="00F55E2A">
              <w:t>Herstellererklärung</w:t>
            </w:r>
            <w:r>
              <w:t xml:space="preserve"> oder der Produktunterlagen</w:t>
            </w:r>
          </w:p>
        </w:tc>
        <w:tc>
          <w:tcPr>
            <w:tcW w:w="1729" w:type="dxa"/>
            <w:shd w:val="clear" w:color="auto" w:fill="auto"/>
            <w:vAlign w:val="center"/>
          </w:tcPr>
          <w:p w14:paraId="0B9DE13B" w14:textId="77777777" w:rsidR="00D2106F" w:rsidRPr="005B05B8" w:rsidRDefault="00D2106F" w:rsidP="003031E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C1712B">
              <w:rPr>
                <w:rFonts w:ascii="Meta Offc" w:hAnsi="Meta Offc" w:cs="Meta Offc"/>
                <w:sz w:val="18"/>
                <w:szCs w:val="18"/>
              </w:rPr>
            </w:r>
            <w:r w:rsidR="00C1712B">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149E18BC" w14:textId="77777777" w:rsidR="006E584A" w:rsidRDefault="006E584A">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440"/>
        <w:gridCol w:w="1648"/>
        <w:gridCol w:w="1729"/>
      </w:tblGrid>
      <w:tr w:rsidR="00D2106F" w:rsidRPr="004C4B67" w14:paraId="52034A05" w14:textId="77777777" w:rsidTr="003031EA">
        <w:trPr>
          <w:trHeight w:val="284"/>
          <w:tblHeader/>
        </w:trPr>
        <w:tc>
          <w:tcPr>
            <w:tcW w:w="817" w:type="dxa"/>
            <w:shd w:val="clear" w:color="auto" w:fill="D9D9D9"/>
            <w:vAlign w:val="center"/>
          </w:tcPr>
          <w:p w14:paraId="2F7DBF3E" w14:textId="4BE112E1" w:rsidR="00D2106F" w:rsidRPr="00994FEC" w:rsidRDefault="00563992" w:rsidP="00931D3A">
            <w:pPr>
              <w:pStyle w:val="Tabellentext"/>
              <w:rPr>
                <w:rFonts w:cs="Arial"/>
              </w:rPr>
            </w:pPr>
            <w:r>
              <w:lastRenderedPageBreak/>
              <w:t>3.6</w:t>
            </w:r>
          </w:p>
        </w:tc>
        <w:tc>
          <w:tcPr>
            <w:tcW w:w="5440" w:type="dxa"/>
            <w:shd w:val="clear" w:color="auto" w:fill="D9D9D9"/>
          </w:tcPr>
          <w:p w14:paraId="061E820C" w14:textId="0F949672" w:rsidR="00D2106F" w:rsidRDefault="00563992" w:rsidP="00931D3A">
            <w:pPr>
              <w:pStyle w:val="Tabellentext"/>
            </w:pPr>
            <w:r w:rsidRPr="00563992">
              <w:t>Schwermetall-Grenzwerte</w:t>
            </w:r>
          </w:p>
        </w:tc>
        <w:tc>
          <w:tcPr>
            <w:tcW w:w="1648" w:type="dxa"/>
            <w:shd w:val="clear" w:color="auto" w:fill="D9D9D9"/>
            <w:vAlign w:val="center"/>
          </w:tcPr>
          <w:p w14:paraId="5B6FB5A3" w14:textId="77777777" w:rsidR="00D2106F" w:rsidRPr="00994FEC" w:rsidRDefault="00D2106F" w:rsidP="00931D3A">
            <w:pPr>
              <w:pStyle w:val="Tabellentext"/>
            </w:pPr>
          </w:p>
        </w:tc>
        <w:tc>
          <w:tcPr>
            <w:tcW w:w="1729" w:type="dxa"/>
            <w:shd w:val="clear" w:color="auto" w:fill="D9D9D9"/>
            <w:vAlign w:val="center"/>
          </w:tcPr>
          <w:p w14:paraId="67981FA7" w14:textId="77777777" w:rsidR="00D2106F" w:rsidRPr="00994FEC" w:rsidRDefault="00D2106F" w:rsidP="00931D3A">
            <w:pPr>
              <w:pStyle w:val="Tabellentext"/>
            </w:pPr>
          </w:p>
        </w:tc>
      </w:tr>
      <w:tr w:rsidR="00D2106F" w:rsidRPr="004C4B67" w14:paraId="1A0B6203" w14:textId="77777777" w:rsidTr="003031EA">
        <w:trPr>
          <w:trHeight w:val="284"/>
          <w:tblHeader/>
        </w:trPr>
        <w:tc>
          <w:tcPr>
            <w:tcW w:w="817" w:type="dxa"/>
            <w:shd w:val="clear" w:color="auto" w:fill="auto"/>
          </w:tcPr>
          <w:p w14:paraId="633B816C" w14:textId="77777777" w:rsidR="00D2106F" w:rsidRPr="00994FEC" w:rsidRDefault="00D2106F" w:rsidP="00931D3A">
            <w:pPr>
              <w:pStyle w:val="Tabellentext"/>
            </w:pPr>
          </w:p>
        </w:tc>
        <w:tc>
          <w:tcPr>
            <w:tcW w:w="5440" w:type="dxa"/>
            <w:shd w:val="clear" w:color="auto" w:fill="auto"/>
          </w:tcPr>
          <w:p w14:paraId="0581CFCF" w14:textId="77777777" w:rsidR="00563992" w:rsidRDefault="00563992" w:rsidP="00931D3A">
            <w:pPr>
              <w:pStyle w:val="Tabellentext"/>
              <w:rPr>
                <w:rFonts w:ascii="Meta Offc" w:hAnsi="Meta Offc"/>
                <w:szCs w:val="20"/>
              </w:rPr>
            </w:pPr>
            <w:r>
              <w:t xml:space="preserve">Batterien (Geräte-, Fahrzeug-, und Industriebatterien) mit einem Gewichtsanteil von mehr als 0,0005 Prozent Quecksilber sind gemäß dem </w:t>
            </w:r>
            <w:proofErr w:type="spellStart"/>
            <w:r>
              <w:t>BattG</w:t>
            </w:r>
            <w:proofErr w:type="spellEnd"/>
            <w:r>
              <w:t xml:space="preserve"> gesetzlich verboten. Für Gerätebatterien gilt zusätzlich ein Cadmiumverbot: Diese Batterien dürfen 0,002 Gewichtsprozent Cadmium nicht überschreiten.</w:t>
            </w:r>
          </w:p>
          <w:p w14:paraId="600DFD22" w14:textId="77777777" w:rsidR="00563992" w:rsidRDefault="00563992" w:rsidP="00563992">
            <w:pPr>
              <w:pStyle w:val="Beschriftung"/>
            </w:pPr>
            <w:r>
              <w:t xml:space="preserve">Tabelle </w:t>
            </w:r>
            <w:r>
              <w:rPr>
                <w:noProof/>
              </w:rPr>
              <w:t>2</w:t>
            </w:r>
            <w:r>
              <w:t>:</w:t>
            </w:r>
            <w:r>
              <w:tab/>
              <w:t xml:space="preserve">Schwermetall-Grenzwerte für Akkus und Batterien gemäß § 3 </w:t>
            </w:r>
            <w:proofErr w:type="spellStart"/>
            <w:r>
              <w:t>BattG</w:t>
            </w:r>
            <w:proofErr w:type="spellEnd"/>
          </w:p>
          <w:tbl>
            <w:tblPr>
              <w:tblStyle w:val="UBATabellemitKopf"/>
              <w:tblW w:w="5000" w:type="pct"/>
              <w:tblInd w:w="0" w:type="dxa"/>
              <w:tblLayout w:type="fixed"/>
              <w:tblLook w:val="04A0" w:firstRow="1" w:lastRow="0" w:firstColumn="1" w:lastColumn="0" w:noHBand="0" w:noVBand="1"/>
            </w:tblPr>
            <w:tblGrid>
              <w:gridCol w:w="1843"/>
              <w:gridCol w:w="1127"/>
              <w:gridCol w:w="965"/>
              <w:gridCol w:w="1289"/>
            </w:tblGrid>
            <w:tr w:rsidR="00563992" w14:paraId="04FB155F" w14:textId="77777777" w:rsidTr="00563992">
              <w:trPr>
                <w:cnfStyle w:val="100000000000" w:firstRow="1" w:lastRow="0" w:firstColumn="0" w:lastColumn="0" w:oddVBand="0" w:evenVBand="0" w:oddHBand="0" w:evenHBand="0" w:firstRowFirstColumn="0" w:firstRowLastColumn="0" w:lastRowFirstColumn="0" w:lastRowLastColumn="0"/>
                <w:tblHeader/>
              </w:trPr>
              <w:tc>
                <w:tcPr>
                  <w:tcW w:w="1763" w:type="pct"/>
                  <w:tcBorders>
                    <w:top w:val="nil"/>
                    <w:left w:val="nil"/>
                    <w:bottom w:val="nil"/>
                    <w:right w:val="single" w:sz="4" w:space="0" w:color="auto"/>
                  </w:tcBorders>
                  <w:hideMark/>
                </w:tcPr>
                <w:p w14:paraId="13B4DF64" w14:textId="77777777" w:rsidR="00563992" w:rsidRDefault="00563992" w:rsidP="00931D3A">
                  <w:pPr>
                    <w:pStyle w:val="TabellentextKopfzeile"/>
                  </w:pPr>
                  <w:r>
                    <w:t>Schwermetallgrenzen</w:t>
                  </w:r>
                </w:p>
              </w:tc>
              <w:tc>
                <w:tcPr>
                  <w:tcW w:w="1078" w:type="pct"/>
                  <w:tcBorders>
                    <w:top w:val="nil"/>
                    <w:left w:val="single" w:sz="4" w:space="0" w:color="auto"/>
                    <w:bottom w:val="nil"/>
                    <w:right w:val="single" w:sz="4" w:space="0" w:color="auto"/>
                  </w:tcBorders>
                  <w:hideMark/>
                </w:tcPr>
                <w:p w14:paraId="1CEAB13C" w14:textId="77777777" w:rsidR="00563992" w:rsidRDefault="00563992" w:rsidP="00931D3A">
                  <w:pPr>
                    <w:pStyle w:val="TabellentextKopfzeile"/>
                  </w:pPr>
                  <w:r>
                    <w:t>Industriebatterie (Antriebsbatterie)</w:t>
                  </w:r>
                </w:p>
              </w:tc>
              <w:tc>
                <w:tcPr>
                  <w:tcW w:w="924" w:type="pct"/>
                  <w:tcBorders>
                    <w:top w:val="nil"/>
                    <w:left w:val="single" w:sz="4" w:space="0" w:color="auto"/>
                    <w:bottom w:val="nil"/>
                    <w:right w:val="single" w:sz="4" w:space="0" w:color="auto"/>
                  </w:tcBorders>
                  <w:hideMark/>
                </w:tcPr>
                <w:p w14:paraId="729DFD39" w14:textId="77777777" w:rsidR="00563992" w:rsidRDefault="00563992" w:rsidP="00931D3A">
                  <w:pPr>
                    <w:pStyle w:val="TabellentextKopfzeile"/>
                  </w:pPr>
                  <w:r>
                    <w:t>Fahrzeugbatterie (Starterbatterie)</w:t>
                  </w:r>
                </w:p>
              </w:tc>
              <w:tc>
                <w:tcPr>
                  <w:tcW w:w="1234" w:type="pct"/>
                  <w:tcBorders>
                    <w:top w:val="nil"/>
                    <w:left w:val="single" w:sz="4" w:space="0" w:color="auto"/>
                    <w:bottom w:val="nil"/>
                    <w:right w:val="nil"/>
                  </w:tcBorders>
                  <w:hideMark/>
                </w:tcPr>
                <w:p w14:paraId="320856EA" w14:textId="77777777" w:rsidR="00563992" w:rsidRDefault="00563992" w:rsidP="00931D3A">
                  <w:pPr>
                    <w:pStyle w:val="TabellentextKopfzeile"/>
                  </w:pPr>
                  <w:r>
                    <w:t>Gerätebatterie (Batterie im Handsender etc.)</w:t>
                  </w:r>
                </w:p>
              </w:tc>
            </w:tr>
            <w:tr w:rsidR="00563992" w14:paraId="40822E3A" w14:textId="77777777" w:rsidTr="00563992">
              <w:trPr>
                <w:cnfStyle w:val="000000100000" w:firstRow="0" w:lastRow="0" w:firstColumn="0" w:lastColumn="0" w:oddVBand="0" w:evenVBand="0" w:oddHBand="1" w:evenHBand="0" w:firstRowFirstColumn="0" w:firstRowLastColumn="0" w:lastRowFirstColumn="0" w:lastRowLastColumn="0"/>
              </w:trPr>
              <w:tc>
                <w:tcPr>
                  <w:tcW w:w="1763" w:type="pct"/>
                  <w:tcBorders>
                    <w:top w:val="nil"/>
                    <w:left w:val="nil"/>
                    <w:bottom w:val="nil"/>
                    <w:right w:val="single" w:sz="4" w:space="0" w:color="auto"/>
                  </w:tcBorders>
                  <w:hideMark/>
                </w:tcPr>
                <w:p w14:paraId="2F6F8021" w14:textId="77777777" w:rsidR="00563992" w:rsidRDefault="00563992" w:rsidP="00931D3A">
                  <w:pPr>
                    <w:pStyle w:val="Tabellentext"/>
                  </w:pPr>
                  <w:r>
                    <w:t xml:space="preserve">Verbot für Akkus und Batterien mit einem </w:t>
                  </w:r>
                  <w:proofErr w:type="spellStart"/>
                  <w:r>
                    <w:t>Hg</w:t>
                  </w:r>
                  <w:proofErr w:type="spellEnd"/>
                  <w:r>
                    <w:t>-Gehalt über 5 ppm</w:t>
                  </w:r>
                </w:p>
              </w:tc>
              <w:tc>
                <w:tcPr>
                  <w:tcW w:w="1078" w:type="pct"/>
                  <w:tcBorders>
                    <w:top w:val="nil"/>
                    <w:left w:val="single" w:sz="4" w:space="0" w:color="auto"/>
                    <w:bottom w:val="nil"/>
                    <w:right w:val="single" w:sz="4" w:space="0" w:color="auto"/>
                  </w:tcBorders>
                  <w:hideMark/>
                </w:tcPr>
                <w:p w14:paraId="639348AE" w14:textId="77777777" w:rsidR="00563992" w:rsidRDefault="00563992" w:rsidP="00931D3A">
                  <w:pPr>
                    <w:pStyle w:val="Tabellentext"/>
                  </w:pPr>
                  <w:r>
                    <w:t>x</w:t>
                  </w:r>
                </w:p>
              </w:tc>
              <w:tc>
                <w:tcPr>
                  <w:tcW w:w="924" w:type="pct"/>
                  <w:tcBorders>
                    <w:top w:val="nil"/>
                    <w:left w:val="single" w:sz="4" w:space="0" w:color="auto"/>
                    <w:bottom w:val="nil"/>
                    <w:right w:val="single" w:sz="4" w:space="0" w:color="auto"/>
                  </w:tcBorders>
                  <w:hideMark/>
                </w:tcPr>
                <w:p w14:paraId="24581B1F" w14:textId="77777777" w:rsidR="00563992" w:rsidRDefault="00563992" w:rsidP="00931D3A">
                  <w:pPr>
                    <w:pStyle w:val="Tabellentext"/>
                  </w:pPr>
                  <w:r>
                    <w:t>x</w:t>
                  </w:r>
                </w:p>
              </w:tc>
              <w:tc>
                <w:tcPr>
                  <w:tcW w:w="1234" w:type="pct"/>
                  <w:tcBorders>
                    <w:top w:val="nil"/>
                    <w:left w:val="single" w:sz="4" w:space="0" w:color="auto"/>
                    <w:bottom w:val="nil"/>
                    <w:right w:val="nil"/>
                  </w:tcBorders>
                  <w:hideMark/>
                </w:tcPr>
                <w:p w14:paraId="63153AEB" w14:textId="77777777" w:rsidR="00563992" w:rsidRDefault="00563992" w:rsidP="00931D3A">
                  <w:pPr>
                    <w:pStyle w:val="Tabellentext"/>
                  </w:pPr>
                  <w:r>
                    <w:t>x</w:t>
                  </w:r>
                </w:p>
              </w:tc>
            </w:tr>
            <w:tr w:rsidR="00563992" w14:paraId="5F1EA13E" w14:textId="77777777" w:rsidTr="00563992">
              <w:tc>
                <w:tcPr>
                  <w:tcW w:w="1763" w:type="pct"/>
                  <w:tcBorders>
                    <w:top w:val="nil"/>
                    <w:left w:val="nil"/>
                    <w:bottom w:val="nil"/>
                    <w:right w:val="single" w:sz="4" w:space="0" w:color="auto"/>
                  </w:tcBorders>
                  <w:hideMark/>
                </w:tcPr>
                <w:p w14:paraId="5D342D47" w14:textId="77777777" w:rsidR="00563992" w:rsidRDefault="00563992" w:rsidP="00931D3A">
                  <w:pPr>
                    <w:pStyle w:val="Tabellentext"/>
                  </w:pPr>
                  <w:r>
                    <w:t xml:space="preserve">Verbot für Akkus und Batterien mit einem </w:t>
                  </w:r>
                  <w:proofErr w:type="spellStart"/>
                  <w:r>
                    <w:t>Cd</w:t>
                  </w:r>
                  <w:proofErr w:type="spellEnd"/>
                  <w:r>
                    <w:t>-Gehalt über 20 ppm</w:t>
                  </w:r>
                </w:p>
              </w:tc>
              <w:tc>
                <w:tcPr>
                  <w:tcW w:w="1078" w:type="pct"/>
                  <w:tcBorders>
                    <w:top w:val="nil"/>
                    <w:left w:val="single" w:sz="4" w:space="0" w:color="auto"/>
                    <w:bottom w:val="nil"/>
                    <w:right w:val="single" w:sz="4" w:space="0" w:color="auto"/>
                  </w:tcBorders>
                </w:tcPr>
                <w:p w14:paraId="35B9DE33" w14:textId="77777777" w:rsidR="00563992" w:rsidRDefault="00563992" w:rsidP="00931D3A">
                  <w:pPr>
                    <w:pStyle w:val="Tabellentext"/>
                  </w:pPr>
                </w:p>
              </w:tc>
              <w:tc>
                <w:tcPr>
                  <w:tcW w:w="924" w:type="pct"/>
                  <w:tcBorders>
                    <w:top w:val="nil"/>
                    <w:left w:val="single" w:sz="4" w:space="0" w:color="auto"/>
                    <w:bottom w:val="nil"/>
                    <w:right w:val="single" w:sz="4" w:space="0" w:color="auto"/>
                  </w:tcBorders>
                </w:tcPr>
                <w:p w14:paraId="368E2976" w14:textId="77777777" w:rsidR="00563992" w:rsidRDefault="00563992" w:rsidP="00931D3A">
                  <w:pPr>
                    <w:pStyle w:val="Tabellentext"/>
                  </w:pPr>
                </w:p>
              </w:tc>
              <w:tc>
                <w:tcPr>
                  <w:tcW w:w="1234" w:type="pct"/>
                  <w:tcBorders>
                    <w:top w:val="nil"/>
                    <w:left w:val="single" w:sz="4" w:space="0" w:color="auto"/>
                    <w:bottom w:val="nil"/>
                    <w:right w:val="nil"/>
                  </w:tcBorders>
                  <w:hideMark/>
                </w:tcPr>
                <w:p w14:paraId="06D97308" w14:textId="77777777" w:rsidR="00563992" w:rsidRDefault="00563992" w:rsidP="00931D3A">
                  <w:pPr>
                    <w:pStyle w:val="Tabellentext"/>
                  </w:pPr>
                  <w:r>
                    <w:t>x</w:t>
                  </w:r>
                </w:p>
              </w:tc>
            </w:tr>
          </w:tbl>
          <w:p w14:paraId="351CAF3A" w14:textId="77777777" w:rsidR="00563992" w:rsidRDefault="00563992" w:rsidP="00931D3A">
            <w:pPr>
              <w:pStyle w:val="Tabellentext"/>
            </w:pPr>
          </w:p>
          <w:p w14:paraId="7CE103BE" w14:textId="17647FA6" w:rsidR="00D2106F" w:rsidRDefault="00D2106F" w:rsidP="00931D3A">
            <w:pPr>
              <w:pStyle w:val="Tabellentext"/>
            </w:pPr>
          </w:p>
        </w:tc>
        <w:tc>
          <w:tcPr>
            <w:tcW w:w="1648" w:type="dxa"/>
            <w:shd w:val="clear" w:color="auto" w:fill="auto"/>
          </w:tcPr>
          <w:p w14:paraId="149FD158" w14:textId="77777777" w:rsidR="006E584A" w:rsidRPr="00994FEC" w:rsidRDefault="006E584A" w:rsidP="006E584A">
            <w:pPr>
              <w:pStyle w:val="Tabellentext"/>
            </w:pPr>
            <w:r>
              <w:t>Ausschluss</w:t>
            </w:r>
            <w:r w:rsidRPr="00994FEC">
              <w:t>kriterium</w:t>
            </w:r>
          </w:p>
          <w:p w14:paraId="06239CEE" w14:textId="77777777" w:rsidR="006E584A" w:rsidRDefault="006E584A" w:rsidP="006E584A">
            <w:pPr>
              <w:pStyle w:val="Tabellentext"/>
            </w:pPr>
            <w:r w:rsidRPr="00994FEC">
              <w:t xml:space="preserve">Nachweis durch </w:t>
            </w:r>
            <w:r w:rsidRPr="00F55E2A">
              <w:t xml:space="preserve">Vorlage </w:t>
            </w:r>
            <w:r>
              <w:t>eines</w:t>
            </w:r>
            <w:r w:rsidRPr="00F55E2A">
              <w:t xml:space="preserve"> Prüfgutachtens. Das Prüfgutachten muss von einem Prüflabor erstellt werden, das die allgemeinen Anforderungen an die Kompetenz von Prüf- und Kalibrierlaboratorien gemäß DIN EN ISO/IEC 17025 erfüllt oder von einer unabhängigen Stelle als SMT-Labor (</w:t>
            </w:r>
            <w:proofErr w:type="spellStart"/>
            <w:r w:rsidRPr="00F55E2A">
              <w:t>supervi-sed</w:t>
            </w:r>
            <w:proofErr w:type="spellEnd"/>
            <w:r w:rsidRPr="00F55E2A">
              <w:t xml:space="preserve"> </w:t>
            </w:r>
            <w:proofErr w:type="spellStart"/>
            <w:r w:rsidRPr="00F55E2A">
              <w:t>manufacturer</w:t>
            </w:r>
            <w:proofErr w:type="spellEnd"/>
            <w:r w:rsidRPr="00F55E2A">
              <w:t xml:space="preserve"> </w:t>
            </w:r>
            <w:proofErr w:type="spellStart"/>
            <w:r w:rsidRPr="00F55E2A">
              <w:t>testing</w:t>
            </w:r>
            <w:proofErr w:type="spellEnd"/>
            <w:r w:rsidRPr="00F55E2A">
              <w:t xml:space="preserve"> </w:t>
            </w:r>
            <w:proofErr w:type="spellStart"/>
            <w:r w:rsidRPr="00F55E2A">
              <w:t>laboratory</w:t>
            </w:r>
            <w:proofErr w:type="spellEnd"/>
            <w:r w:rsidRPr="00F55E2A">
              <w:t xml:space="preserve">) anerkannt ist. Das Prüflabor erklärt die Einhaltung der Anforderung. </w:t>
            </w:r>
          </w:p>
          <w:p w14:paraId="5F59855C" w14:textId="612B393B" w:rsidR="00D2106F" w:rsidRPr="006E584A" w:rsidRDefault="006E584A" w:rsidP="006E584A">
            <w:pPr>
              <w:pStyle w:val="Tabellentext"/>
            </w:pPr>
            <w:r w:rsidRPr="00F55E2A">
              <w:t xml:space="preserve">Die Metallgehalte werden entsprechend den Methoden der Bundesanstalt für Materialforschung und -prüfung (BAM), September 2013 in: „Überprüfung der Quecksilber-, Cadmium- und Blei-Gehalte in Batterien. Analyse von Proben handelsüblicher Batterien und in Geräten verkaufter Batterien. </w:t>
            </w:r>
          </w:p>
        </w:tc>
        <w:tc>
          <w:tcPr>
            <w:tcW w:w="1729" w:type="dxa"/>
            <w:shd w:val="clear" w:color="auto" w:fill="auto"/>
            <w:vAlign w:val="center"/>
          </w:tcPr>
          <w:p w14:paraId="085E05A6" w14:textId="77777777" w:rsidR="00D2106F" w:rsidRPr="005B05B8" w:rsidRDefault="00D2106F" w:rsidP="003031E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C1712B">
              <w:rPr>
                <w:rFonts w:ascii="Meta Offc" w:hAnsi="Meta Offc" w:cs="Meta Offc"/>
                <w:sz w:val="18"/>
                <w:szCs w:val="18"/>
              </w:rPr>
            </w:r>
            <w:r w:rsidR="00C1712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6E584A" w:rsidRPr="0038724B" w14:paraId="5492285F" w14:textId="77777777" w:rsidTr="003031EA">
        <w:trPr>
          <w:trHeight w:val="284"/>
          <w:tblHeader/>
        </w:trPr>
        <w:tc>
          <w:tcPr>
            <w:tcW w:w="817" w:type="dxa"/>
            <w:shd w:val="clear" w:color="auto" w:fill="auto"/>
          </w:tcPr>
          <w:p w14:paraId="260E293F" w14:textId="77777777" w:rsidR="006E584A" w:rsidRPr="00994FEC" w:rsidRDefault="006E584A" w:rsidP="00931D3A">
            <w:pPr>
              <w:pStyle w:val="Tabellentext"/>
            </w:pPr>
          </w:p>
        </w:tc>
        <w:tc>
          <w:tcPr>
            <w:tcW w:w="5440" w:type="dxa"/>
            <w:shd w:val="clear" w:color="auto" w:fill="auto"/>
          </w:tcPr>
          <w:p w14:paraId="08512337" w14:textId="77777777" w:rsidR="006E584A" w:rsidRDefault="006E584A" w:rsidP="00931D3A">
            <w:pPr>
              <w:pStyle w:val="Tabellentext"/>
            </w:pPr>
          </w:p>
        </w:tc>
        <w:tc>
          <w:tcPr>
            <w:tcW w:w="1648" w:type="dxa"/>
            <w:shd w:val="clear" w:color="auto" w:fill="auto"/>
          </w:tcPr>
          <w:p w14:paraId="2BC0B9D7" w14:textId="5D901B40" w:rsidR="006E584A" w:rsidRPr="006E584A" w:rsidRDefault="006E584A" w:rsidP="006E584A">
            <w:pPr>
              <w:pStyle w:val="Tabellentext"/>
              <w:rPr>
                <w:lang w:val="en-GB"/>
              </w:rPr>
            </w:pPr>
            <w:proofErr w:type="spellStart"/>
            <w:r w:rsidRPr="00F55E2A">
              <w:rPr>
                <w:lang w:val="en-GB"/>
              </w:rPr>
              <w:t>Erstellung</w:t>
            </w:r>
            <w:proofErr w:type="spellEnd"/>
            <w:r w:rsidRPr="00F55E2A">
              <w:rPr>
                <w:lang w:val="en-GB"/>
              </w:rPr>
              <w:t xml:space="preserve"> </w:t>
            </w:r>
            <w:proofErr w:type="spellStart"/>
            <w:r w:rsidRPr="00F55E2A">
              <w:rPr>
                <w:lang w:val="en-GB"/>
              </w:rPr>
              <w:t>eines</w:t>
            </w:r>
            <w:proofErr w:type="spellEnd"/>
            <w:r w:rsidRPr="00F55E2A">
              <w:rPr>
                <w:lang w:val="en-GB"/>
              </w:rPr>
              <w:t xml:space="preserve"> </w:t>
            </w:r>
            <w:proofErr w:type="spellStart"/>
            <w:r w:rsidRPr="00F55E2A">
              <w:rPr>
                <w:lang w:val="en-GB"/>
              </w:rPr>
              <w:t>Probenahmeplans</w:t>
            </w:r>
            <w:proofErr w:type="spellEnd"/>
            <w:r w:rsidRPr="00F55E2A">
              <w:rPr>
                <w:lang w:val="en-GB"/>
              </w:rPr>
              <w:t xml:space="preserve">, </w:t>
            </w:r>
            <w:proofErr w:type="spellStart"/>
            <w:r w:rsidRPr="00F55E2A">
              <w:rPr>
                <w:lang w:val="en-GB"/>
              </w:rPr>
              <w:t>Probenbeschaffung</w:t>
            </w:r>
            <w:proofErr w:type="spellEnd"/>
            <w:r w:rsidRPr="00F55E2A">
              <w:rPr>
                <w:lang w:val="en-GB"/>
              </w:rPr>
              <w:t xml:space="preserve"> und </w:t>
            </w:r>
            <w:proofErr w:type="spellStart"/>
            <w:r w:rsidRPr="00F55E2A">
              <w:rPr>
                <w:lang w:val="en-GB"/>
              </w:rPr>
              <w:t>Analytik</w:t>
            </w:r>
            <w:proofErr w:type="spellEnd"/>
            <w:r w:rsidRPr="00F55E2A">
              <w:rPr>
                <w:lang w:val="en-GB"/>
              </w:rPr>
              <w:t xml:space="preserve">“ </w:t>
            </w:r>
            <w:proofErr w:type="spellStart"/>
            <w:r w:rsidRPr="00F55E2A">
              <w:rPr>
                <w:lang w:val="en-GB"/>
              </w:rPr>
              <w:t>oder</w:t>
            </w:r>
            <w:proofErr w:type="spellEnd"/>
            <w:r w:rsidRPr="00F55E2A">
              <w:rPr>
                <w:lang w:val="en-GB"/>
              </w:rPr>
              <w:t xml:space="preserve"> </w:t>
            </w:r>
            <w:proofErr w:type="spellStart"/>
            <w:r w:rsidRPr="00F55E2A">
              <w:rPr>
                <w:lang w:val="en-GB"/>
              </w:rPr>
              <w:t>nach</w:t>
            </w:r>
            <w:proofErr w:type="spellEnd"/>
            <w:r w:rsidRPr="00F55E2A">
              <w:rPr>
                <w:lang w:val="en-GB"/>
              </w:rPr>
              <w:t xml:space="preserve"> ”Battery Industry Standard Analytical Method - for the determination of Mercury,</w:t>
            </w:r>
            <w:r>
              <w:rPr>
                <w:lang w:val="en-GB"/>
              </w:rPr>
              <w:t xml:space="preserve"> </w:t>
            </w:r>
            <w:r w:rsidRPr="00F55E2A">
              <w:rPr>
                <w:lang w:val="en-GB"/>
              </w:rPr>
              <w:t xml:space="preserve">Cadmium and Lead in Alkaline Manganese Cells Using AAS, ICP-AES and Cold Vapour” Publishers: The European Portable Battery Association (EPBA), the Battery Association of Japan (BAJ), the National Electrical Manufactures Association (NEMA; USA) </w:t>
            </w:r>
            <w:r w:rsidRPr="00CB4985">
              <w:rPr>
                <w:lang w:val="en-GB"/>
              </w:rPr>
              <w:t xml:space="preserve">April 1998 </w:t>
            </w:r>
            <w:proofErr w:type="spellStart"/>
            <w:r w:rsidRPr="00CB4985">
              <w:rPr>
                <w:lang w:val="en-GB"/>
              </w:rPr>
              <w:t>oder</w:t>
            </w:r>
            <w:proofErr w:type="spellEnd"/>
            <w:r w:rsidRPr="00CB4985">
              <w:rPr>
                <w:lang w:val="en-GB"/>
              </w:rPr>
              <w:t xml:space="preserve"> </w:t>
            </w:r>
            <w:proofErr w:type="spellStart"/>
            <w:r w:rsidRPr="00CB4985">
              <w:rPr>
                <w:lang w:val="en-GB"/>
              </w:rPr>
              <w:t>gleichwertige</w:t>
            </w:r>
            <w:proofErr w:type="spellEnd"/>
            <w:r w:rsidRPr="00CB4985">
              <w:rPr>
                <w:lang w:val="en-GB"/>
              </w:rPr>
              <w:t xml:space="preserve"> </w:t>
            </w:r>
            <w:proofErr w:type="spellStart"/>
            <w:r w:rsidRPr="00CB4985">
              <w:rPr>
                <w:lang w:val="en-GB"/>
              </w:rPr>
              <w:t>Methoden</w:t>
            </w:r>
            <w:proofErr w:type="spellEnd"/>
            <w:r w:rsidRPr="00CB4985">
              <w:rPr>
                <w:lang w:val="en-GB"/>
              </w:rPr>
              <w:t xml:space="preserve"> </w:t>
            </w:r>
            <w:proofErr w:type="spellStart"/>
            <w:r w:rsidRPr="00CB4985">
              <w:rPr>
                <w:lang w:val="en-GB"/>
              </w:rPr>
              <w:t>ermittelt</w:t>
            </w:r>
            <w:proofErr w:type="spellEnd"/>
            <w:r w:rsidRPr="00CB4985">
              <w:rPr>
                <w:lang w:val="en-GB"/>
              </w:rPr>
              <w:t>.</w:t>
            </w:r>
          </w:p>
        </w:tc>
        <w:tc>
          <w:tcPr>
            <w:tcW w:w="1729" w:type="dxa"/>
            <w:shd w:val="clear" w:color="auto" w:fill="auto"/>
            <w:vAlign w:val="center"/>
          </w:tcPr>
          <w:p w14:paraId="1BA6442D" w14:textId="77777777" w:rsidR="006E584A" w:rsidRPr="006E584A" w:rsidRDefault="006E584A" w:rsidP="003031EA">
            <w:pPr>
              <w:jc w:val="center"/>
              <w:rPr>
                <w:rFonts w:ascii="Meta Offc" w:hAnsi="Meta Offc" w:cs="Meta Offc"/>
                <w:sz w:val="18"/>
                <w:szCs w:val="18"/>
                <w:lang w:val="en-GB"/>
              </w:rPr>
            </w:pPr>
          </w:p>
        </w:tc>
      </w:tr>
      <w:tr w:rsidR="00D2106F" w:rsidRPr="004C4B67" w14:paraId="291376A0" w14:textId="77777777" w:rsidTr="003031EA">
        <w:trPr>
          <w:trHeight w:val="284"/>
          <w:tblHeader/>
        </w:trPr>
        <w:tc>
          <w:tcPr>
            <w:tcW w:w="817" w:type="dxa"/>
            <w:shd w:val="clear" w:color="auto" w:fill="D9D9D9"/>
            <w:vAlign w:val="center"/>
          </w:tcPr>
          <w:p w14:paraId="41BBC31D" w14:textId="34BA181D" w:rsidR="00D2106F" w:rsidRPr="00994FEC" w:rsidRDefault="00563992" w:rsidP="00931D3A">
            <w:pPr>
              <w:pStyle w:val="Tabellentext"/>
              <w:rPr>
                <w:rFonts w:cs="Arial"/>
              </w:rPr>
            </w:pPr>
            <w:r>
              <w:t>4</w:t>
            </w:r>
          </w:p>
        </w:tc>
        <w:tc>
          <w:tcPr>
            <w:tcW w:w="5440" w:type="dxa"/>
            <w:shd w:val="clear" w:color="auto" w:fill="D9D9D9"/>
          </w:tcPr>
          <w:p w14:paraId="5B3907F3" w14:textId="7F72EA9A" w:rsidR="00D2106F" w:rsidRDefault="00563992" w:rsidP="00931D3A">
            <w:pPr>
              <w:pStyle w:val="Tabellentext"/>
            </w:pPr>
            <w:r>
              <w:t>Klimatechnik</w:t>
            </w:r>
          </w:p>
        </w:tc>
        <w:tc>
          <w:tcPr>
            <w:tcW w:w="1648" w:type="dxa"/>
            <w:shd w:val="clear" w:color="auto" w:fill="D9D9D9"/>
            <w:vAlign w:val="center"/>
          </w:tcPr>
          <w:p w14:paraId="35F2DC01" w14:textId="77777777" w:rsidR="00D2106F" w:rsidRPr="00994FEC" w:rsidRDefault="00D2106F" w:rsidP="00931D3A">
            <w:pPr>
              <w:pStyle w:val="Tabellentext"/>
            </w:pPr>
          </w:p>
        </w:tc>
        <w:tc>
          <w:tcPr>
            <w:tcW w:w="1729" w:type="dxa"/>
            <w:shd w:val="clear" w:color="auto" w:fill="D9D9D9"/>
            <w:vAlign w:val="center"/>
          </w:tcPr>
          <w:p w14:paraId="40EEED54" w14:textId="77777777" w:rsidR="00D2106F" w:rsidRPr="00994FEC" w:rsidRDefault="00D2106F" w:rsidP="00931D3A">
            <w:pPr>
              <w:pStyle w:val="Tabellentext"/>
            </w:pPr>
          </w:p>
        </w:tc>
      </w:tr>
      <w:tr w:rsidR="00D2106F" w:rsidRPr="004C4B67" w14:paraId="004D9BA5" w14:textId="77777777" w:rsidTr="003031EA">
        <w:trPr>
          <w:trHeight w:val="284"/>
          <w:tblHeader/>
        </w:trPr>
        <w:tc>
          <w:tcPr>
            <w:tcW w:w="817" w:type="dxa"/>
            <w:shd w:val="clear" w:color="auto" w:fill="auto"/>
          </w:tcPr>
          <w:p w14:paraId="6ABA9A0F" w14:textId="77777777" w:rsidR="00D2106F" w:rsidRPr="00994FEC" w:rsidRDefault="00D2106F" w:rsidP="00931D3A">
            <w:pPr>
              <w:pStyle w:val="Tabellentext"/>
            </w:pPr>
          </w:p>
        </w:tc>
        <w:tc>
          <w:tcPr>
            <w:tcW w:w="5440" w:type="dxa"/>
            <w:shd w:val="clear" w:color="auto" w:fill="auto"/>
          </w:tcPr>
          <w:p w14:paraId="48E8B173" w14:textId="77777777" w:rsidR="00BA2C59" w:rsidRDefault="00BA2C59" w:rsidP="00931D3A">
            <w:pPr>
              <w:pStyle w:val="Tabellentext"/>
            </w:pPr>
            <w:r>
              <w:t xml:space="preserve">Für </w:t>
            </w:r>
            <w:r w:rsidRPr="00ED2D32">
              <w:t>eine umweltfreundliche Klimatisierung de</w:t>
            </w:r>
            <w:r>
              <w:t>s</w:t>
            </w:r>
            <w:r w:rsidRPr="00ED2D32">
              <w:t xml:space="preserve"> Fahrgastr</w:t>
            </w:r>
            <w:r>
              <w:t>a</w:t>
            </w:r>
            <w:r w:rsidRPr="00ED2D32">
              <w:t>ume</w:t>
            </w:r>
            <w:r>
              <w:t>s</w:t>
            </w:r>
            <w:r w:rsidRPr="00ED2D32">
              <w:t xml:space="preserve"> </w:t>
            </w:r>
            <w:r>
              <w:t>des Omnibusses</w:t>
            </w:r>
            <w:r w:rsidRPr="00ED2D32">
              <w:t xml:space="preserve"> </w:t>
            </w:r>
            <w:r>
              <w:t xml:space="preserve">ist </w:t>
            </w:r>
            <w:r w:rsidRPr="00ED2D32">
              <w:t xml:space="preserve">unabhängig vom Einsatzbereich (Stadtverkehr, Überland- oder Fernverkehr) und unabhängig vom Antriebskonzept (Elektroantrieb, Hybridantrieb oder Verbrennungsmotor) ausschließlich </w:t>
            </w:r>
            <w:r>
              <w:t xml:space="preserve">ein </w:t>
            </w:r>
            <w:r w:rsidRPr="00ED2D32">
              <w:t>natürliche</w:t>
            </w:r>
            <w:r>
              <w:t>s</w:t>
            </w:r>
            <w:r w:rsidRPr="00ED2D32">
              <w:t>, nicht halogenierte</w:t>
            </w:r>
            <w:r>
              <w:t>s</w:t>
            </w:r>
            <w:r w:rsidRPr="00ED2D32">
              <w:t xml:space="preserve"> Kältemittel zu verwenden.</w:t>
            </w:r>
          </w:p>
          <w:p w14:paraId="21EC6C22" w14:textId="77777777" w:rsidR="00BA2C59" w:rsidRDefault="00BA2C59" w:rsidP="00931D3A">
            <w:pPr>
              <w:pStyle w:val="Tabellentext"/>
            </w:pPr>
          </w:p>
          <w:p w14:paraId="13B52BA9" w14:textId="05FD28A6" w:rsidR="00D2106F" w:rsidRDefault="00BA2C59" w:rsidP="00931D3A">
            <w:pPr>
              <w:pStyle w:val="Tabellentext"/>
            </w:pPr>
            <w:r>
              <w:t>Eingesetztes Kältemittel: ___________________</w:t>
            </w:r>
          </w:p>
        </w:tc>
        <w:tc>
          <w:tcPr>
            <w:tcW w:w="1648" w:type="dxa"/>
            <w:shd w:val="clear" w:color="auto" w:fill="auto"/>
          </w:tcPr>
          <w:p w14:paraId="6FA547AA" w14:textId="77777777" w:rsidR="006E584A" w:rsidRPr="00994FEC" w:rsidRDefault="006E584A" w:rsidP="006E584A">
            <w:pPr>
              <w:pStyle w:val="Tabellentext"/>
            </w:pPr>
            <w:r>
              <w:t>Ausschluss</w:t>
            </w:r>
            <w:r w:rsidRPr="00994FEC">
              <w:t>kriterium</w:t>
            </w:r>
          </w:p>
          <w:p w14:paraId="2858AFB0" w14:textId="32BB4423" w:rsidR="00D2106F" w:rsidRPr="00994FEC" w:rsidRDefault="006E584A" w:rsidP="006E584A">
            <w:pPr>
              <w:pStyle w:val="Tabellentext"/>
            </w:pPr>
            <w:r w:rsidRPr="00994FEC">
              <w:t xml:space="preserve">Nachweis durch </w:t>
            </w:r>
            <w:r>
              <w:t xml:space="preserve">Vorlage </w:t>
            </w:r>
            <w:r w:rsidRPr="00F55E2A">
              <w:t>geeignete</w:t>
            </w:r>
            <w:r>
              <w:t>r</w:t>
            </w:r>
            <w:r w:rsidRPr="00F55E2A">
              <w:t xml:space="preserve"> technische</w:t>
            </w:r>
            <w:r>
              <w:t>r</w:t>
            </w:r>
            <w:r w:rsidRPr="00F55E2A">
              <w:t xml:space="preserve"> Dokumente </w:t>
            </w:r>
            <w:r>
              <w:t>zu dem</w:t>
            </w:r>
            <w:r w:rsidRPr="00F55E2A">
              <w:t xml:space="preserve"> für die Klimatisierung des Fahrgastraumes verwendeten Kältemittels</w:t>
            </w:r>
          </w:p>
        </w:tc>
        <w:tc>
          <w:tcPr>
            <w:tcW w:w="1729" w:type="dxa"/>
            <w:shd w:val="clear" w:color="auto" w:fill="auto"/>
            <w:vAlign w:val="center"/>
          </w:tcPr>
          <w:p w14:paraId="6D58BCBD" w14:textId="77777777" w:rsidR="00D2106F" w:rsidRPr="005B05B8" w:rsidRDefault="00D2106F" w:rsidP="003031E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C1712B">
              <w:rPr>
                <w:rFonts w:ascii="Meta Offc" w:hAnsi="Meta Offc" w:cs="Meta Offc"/>
                <w:sz w:val="18"/>
                <w:szCs w:val="18"/>
              </w:rPr>
            </w:r>
            <w:r w:rsidR="00C1712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D2106F" w:rsidRPr="004C4B67" w14:paraId="48BA81A2" w14:textId="77777777" w:rsidTr="003031EA">
        <w:trPr>
          <w:trHeight w:val="284"/>
          <w:tblHeader/>
        </w:trPr>
        <w:tc>
          <w:tcPr>
            <w:tcW w:w="817" w:type="dxa"/>
            <w:shd w:val="clear" w:color="auto" w:fill="D9D9D9"/>
            <w:vAlign w:val="center"/>
          </w:tcPr>
          <w:p w14:paraId="3C58BB85" w14:textId="0765498A" w:rsidR="00D2106F" w:rsidRPr="00994FEC" w:rsidRDefault="00563992" w:rsidP="00931D3A">
            <w:pPr>
              <w:pStyle w:val="Tabellentext"/>
              <w:rPr>
                <w:rFonts w:cs="Arial"/>
              </w:rPr>
            </w:pPr>
            <w:r>
              <w:t>5</w:t>
            </w:r>
          </w:p>
        </w:tc>
        <w:tc>
          <w:tcPr>
            <w:tcW w:w="5440" w:type="dxa"/>
            <w:shd w:val="clear" w:color="auto" w:fill="D9D9D9"/>
          </w:tcPr>
          <w:p w14:paraId="331EA819" w14:textId="41FDD19E" w:rsidR="00D2106F" w:rsidRDefault="00563992" w:rsidP="00931D3A">
            <w:pPr>
              <w:pStyle w:val="Tabellentext"/>
            </w:pPr>
            <w:r w:rsidRPr="00563992">
              <w:t>Lackierung und Beschichtung</w:t>
            </w:r>
          </w:p>
        </w:tc>
        <w:tc>
          <w:tcPr>
            <w:tcW w:w="1648" w:type="dxa"/>
            <w:shd w:val="clear" w:color="auto" w:fill="D9D9D9"/>
            <w:vAlign w:val="center"/>
          </w:tcPr>
          <w:p w14:paraId="3A239396" w14:textId="77777777" w:rsidR="00D2106F" w:rsidRPr="00994FEC" w:rsidRDefault="00D2106F" w:rsidP="00931D3A">
            <w:pPr>
              <w:pStyle w:val="Tabellentext"/>
            </w:pPr>
          </w:p>
        </w:tc>
        <w:tc>
          <w:tcPr>
            <w:tcW w:w="1729" w:type="dxa"/>
            <w:shd w:val="clear" w:color="auto" w:fill="D9D9D9"/>
            <w:vAlign w:val="center"/>
          </w:tcPr>
          <w:p w14:paraId="01E1A66E" w14:textId="77777777" w:rsidR="00D2106F" w:rsidRPr="00994FEC" w:rsidRDefault="00D2106F" w:rsidP="00931D3A">
            <w:pPr>
              <w:pStyle w:val="Tabellentext"/>
            </w:pPr>
          </w:p>
        </w:tc>
      </w:tr>
      <w:tr w:rsidR="00D2106F" w:rsidRPr="004C4B67" w14:paraId="232326B4" w14:textId="77777777" w:rsidTr="003031EA">
        <w:trPr>
          <w:trHeight w:val="284"/>
          <w:tblHeader/>
        </w:trPr>
        <w:tc>
          <w:tcPr>
            <w:tcW w:w="817" w:type="dxa"/>
            <w:shd w:val="clear" w:color="auto" w:fill="auto"/>
          </w:tcPr>
          <w:p w14:paraId="360BFC1F" w14:textId="77777777" w:rsidR="00D2106F" w:rsidRPr="00994FEC" w:rsidRDefault="00D2106F" w:rsidP="00931D3A">
            <w:pPr>
              <w:pStyle w:val="Tabellentext"/>
            </w:pPr>
          </w:p>
        </w:tc>
        <w:tc>
          <w:tcPr>
            <w:tcW w:w="5440" w:type="dxa"/>
            <w:shd w:val="clear" w:color="auto" w:fill="auto"/>
          </w:tcPr>
          <w:p w14:paraId="5D593E2C" w14:textId="77777777" w:rsidR="00563992" w:rsidRPr="00563992" w:rsidRDefault="00563992" w:rsidP="00931D3A">
            <w:pPr>
              <w:pStyle w:val="Tabellentext"/>
            </w:pPr>
            <w:r w:rsidRPr="00563992">
              <w:t>Für die Grundierung und Lackierung der Busse sind - von Verunreinigungen abgesehen - Beschichtungsstoffe einzusetzen, die keine Lackrohstoffe (Füllstoffe, Pigmente, Trocknungsmittel) mit Blei-, Chrom VI- und Cadmiumverbindungen enthalten.</w:t>
            </w:r>
          </w:p>
          <w:p w14:paraId="04D3FAB2" w14:textId="39C365CD" w:rsidR="00563992" w:rsidRDefault="00563992" w:rsidP="00931D3A">
            <w:pPr>
              <w:pStyle w:val="Tabellentext"/>
            </w:pPr>
            <w:r w:rsidRPr="00563992">
              <w:t>Beim Beschichtungsprozess dürfen die Lösemittelemissionen einen Gesamtemissionsgrenzwert von 130 (g/m²)</w:t>
            </w:r>
            <w:r w:rsidRPr="00563992">
              <w:rPr>
                <w:vertAlign w:val="superscript"/>
              </w:rPr>
              <w:footnoteReference w:id="2"/>
            </w:r>
            <w:r w:rsidRPr="00563992">
              <w:t xml:space="preserve"> nicht überschreiten. </w:t>
            </w:r>
          </w:p>
        </w:tc>
        <w:tc>
          <w:tcPr>
            <w:tcW w:w="1648" w:type="dxa"/>
            <w:shd w:val="clear" w:color="auto" w:fill="auto"/>
          </w:tcPr>
          <w:p w14:paraId="4D87CD49" w14:textId="77777777" w:rsidR="00563992" w:rsidRDefault="00563992" w:rsidP="00931D3A">
            <w:pPr>
              <w:pStyle w:val="Tabellentext"/>
              <w:rPr>
                <w:rFonts w:ascii="Meta Offc" w:hAnsi="Meta Offc"/>
                <w:szCs w:val="20"/>
              </w:rPr>
            </w:pPr>
            <w:r>
              <w:t>Ausschlusskriterium</w:t>
            </w:r>
          </w:p>
          <w:p w14:paraId="53453270" w14:textId="714AC339" w:rsidR="00D2106F" w:rsidRPr="00994FEC" w:rsidRDefault="00563992" w:rsidP="00931D3A">
            <w:pPr>
              <w:pStyle w:val="Tabellentext"/>
            </w:pPr>
            <w:r>
              <w:t>Nac</w:t>
            </w:r>
            <w:r w:rsidR="006E584A">
              <w:t>hweis durch Herstellererklärung</w:t>
            </w:r>
          </w:p>
        </w:tc>
        <w:tc>
          <w:tcPr>
            <w:tcW w:w="1729" w:type="dxa"/>
            <w:shd w:val="clear" w:color="auto" w:fill="auto"/>
            <w:vAlign w:val="center"/>
          </w:tcPr>
          <w:p w14:paraId="20ACE03C" w14:textId="77777777" w:rsidR="00D2106F" w:rsidRPr="005B05B8" w:rsidRDefault="00D2106F" w:rsidP="003031E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C1712B">
              <w:rPr>
                <w:rFonts w:ascii="Meta Offc" w:hAnsi="Meta Offc" w:cs="Meta Offc"/>
                <w:sz w:val="18"/>
                <w:szCs w:val="18"/>
              </w:rPr>
            </w:r>
            <w:r w:rsidR="00C1712B">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56A9C8B9" w14:textId="77777777" w:rsidR="005B230D" w:rsidRPr="00175CBD" w:rsidRDefault="005B230D" w:rsidP="0038724B">
      <w:pPr>
        <w:pStyle w:val="Textkrper"/>
      </w:pPr>
      <w:bookmarkStart w:id="3" w:name="_GoBack"/>
      <w:bookmarkEnd w:id="0"/>
      <w:bookmarkEnd w:id="1"/>
      <w:bookmarkEnd w:id="2"/>
      <w:bookmarkEnd w:id="3"/>
    </w:p>
    <w:sectPr w:rsidR="005B230D" w:rsidRPr="00175CBD" w:rsidSect="00316802">
      <w:pgSz w:w="11906" w:h="16838" w:code="9"/>
      <w:pgMar w:top="1418" w:right="1134" w:bottom="1134" w:left="1134"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29FE6" w14:textId="77777777" w:rsidR="00D80A25" w:rsidRDefault="00D80A25">
      <w:r>
        <w:separator/>
      </w:r>
    </w:p>
    <w:p w14:paraId="13ED1525" w14:textId="77777777" w:rsidR="00D80A25" w:rsidRDefault="00D80A25"/>
    <w:p w14:paraId="0950F713" w14:textId="77777777" w:rsidR="00D80A25" w:rsidRDefault="00D80A25"/>
    <w:p w14:paraId="02234416" w14:textId="77777777" w:rsidR="00D80A25" w:rsidRDefault="00D80A25"/>
    <w:p w14:paraId="1DF7AB9A" w14:textId="77777777" w:rsidR="00D80A25" w:rsidRDefault="00D80A25"/>
  </w:endnote>
  <w:endnote w:type="continuationSeparator" w:id="0">
    <w:p w14:paraId="4076B694" w14:textId="77777777" w:rsidR="00D80A25" w:rsidRDefault="00D80A25">
      <w:r>
        <w:continuationSeparator/>
      </w:r>
    </w:p>
    <w:p w14:paraId="25470FF4" w14:textId="77777777" w:rsidR="00D80A25" w:rsidRDefault="00D80A25"/>
    <w:p w14:paraId="323BC25B" w14:textId="77777777" w:rsidR="00D80A25" w:rsidRDefault="00D80A25"/>
    <w:p w14:paraId="399BF82C" w14:textId="77777777" w:rsidR="00D80A25" w:rsidRDefault="00D80A25"/>
    <w:p w14:paraId="2F8C8508" w14:textId="77777777" w:rsidR="00D80A25" w:rsidRDefault="00D80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mosEFOP-Medium">
    <w:altName w:val="Trebuchet MS"/>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nterstate-BoldCondensed">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eta Offc">
    <w:altName w:val="Arial"/>
    <w:panose1 w:val="020B0604030101020102"/>
    <w:charset w:val="00"/>
    <w:family w:val="swiss"/>
    <w:pitch w:val="variable"/>
    <w:sig w:usb0="800000EF" w:usb1="5000207B" w:usb2="00000008" w:usb3="00000000" w:csb0="00000001" w:csb1="00000000"/>
  </w:font>
  <w:font w:name="Meta Offc Book">
    <w:altName w:val="Meta Offc Book"/>
    <w:charset w:val="00"/>
    <w:family w:val="swiss"/>
    <w:pitch w:val="variable"/>
    <w:sig w:usb0="00000003" w:usb1="5000207B" w:usb2="00000000" w:usb3="00000000" w:csb0="00000001" w:csb1="00000000"/>
  </w:font>
  <w:font w:name="Meta Serif Offc">
    <w:altName w:val="Century"/>
    <w:panose1 w:val="02010504050101020102"/>
    <w:charset w:val="00"/>
    <w:family w:val="auto"/>
    <w:pitch w:val="variable"/>
    <w:sig w:usb0="800000EF" w:usb1="5000207B" w:usb2="00000008"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94388" w14:textId="77777777" w:rsidR="009B349A" w:rsidRPr="003213E9" w:rsidRDefault="009B349A" w:rsidP="003213E9">
    <w:pPr>
      <w:pStyle w:val="Fuzeile"/>
      <w:jc w:val="left"/>
    </w:pPr>
    <w:r w:rsidRPr="003213E9">
      <w:fldChar w:fldCharType="begin"/>
    </w:r>
    <w:r w:rsidRPr="003213E9">
      <w:instrText xml:space="preserve"> PAGE   \* MERGEFORMAT </w:instrText>
    </w:r>
    <w:r w:rsidRPr="003213E9">
      <w:fldChar w:fldCharType="separate"/>
    </w:r>
    <w:r w:rsidR="00316802">
      <w:rPr>
        <w:noProof/>
      </w:rPr>
      <w:t>12</w:t>
    </w:r>
    <w:r w:rsidRPr="003213E9">
      <w:rPr>
        <w:noProof/>
      </w:rPr>
      <w:fldChar w:fldCharType="end"/>
    </w:r>
  </w:p>
  <w:p w14:paraId="19D0849C" w14:textId="77777777" w:rsidR="009B349A" w:rsidRDefault="009B349A" w:rsidP="003213E9">
    <w:pPr>
      <w:pStyle w:val="Fuzeile"/>
      <w:jc w:val="left"/>
    </w:pPr>
  </w:p>
  <w:p w14:paraId="6F7C2418" w14:textId="77777777" w:rsidR="009B349A" w:rsidRDefault="00C032A5" w:rsidP="003213E9">
    <w:pPr>
      <w:pStyle w:val="Fuzeile"/>
      <w:jc w:val="left"/>
    </w:pPr>
    <w:r>
      <w:rPr>
        <w:noProof/>
      </w:rPr>
      <mc:AlternateContent>
        <mc:Choice Requires="wps">
          <w:drawing>
            <wp:anchor distT="0" distB="0" distL="114300" distR="114300" simplePos="0" relativeHeight="251661312" behindDoc="0" locked="0" layoutInCell="1" allowOverlap="1" wp14:anchorId="1B766A28" wp14:editId="28D335CF">
              <wp:simplePos x="0" y="0"/>
              <wp:positionH relativeFrom="page">
                <wp:posOffset>712470</wp:posOffset>
              </wp:positionH>
              <wp:positionV relativeFrom="page">
                <wp:posOffset>10512425</wp:posOffset>
              </wp:positionV>
              <wp:extent cx="1800225" cy="179705"/>
              <wp:effectExtent l="0" t="0" r="1905" b="444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80665" id="Rectangle 6" o:spid="_x0000_s1026" style="position:absolute;margin-left:56.1pt;margin-top:827.75pt;width:141.7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" fillcolor="#5ead35 [3214]" stroked="f">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178081"/>
      <w:docPartObj>
        <w:docPartGallery w:val="Page Numbers (Bottom of Page)"/>
        <w:docPartUnique/>
      </w:docPartObj>
    </w:sdtPr>
    <w:sdtEndPr/>
    <w:sdtContent>
      <w:p w14:paraId="6F2D4A00" w14:textId="77777777" w:rsidR="00BE73A1" w:rsidRPr="003213E9" w:rsidRDefault="00C032A5" w:rsidP="002946A5">
        <w:pPr>
          <w:pStyle w:val="Fuzeile"/>
        </w:pPr>
        <w:r>
          <w:rPr>
            <w:noProof/>
          </w:rPr>
          <mc:AlternateContent>
            <mc:Choice Requires="wps">
              <w:drawing>
                <wp:anchor distT="0" distB="0" distL="114300" distR="114300" simplePos="0" relativeHeight="251658240" behindDoc="0" locked="0" layoutInCell="1" allowOverlap="1" wp14:anchorId="49C3FF4B" wp14:editId="7F25C9D1">
                  <wp:simplePos x="0" y="0"/>
                  <wp:positionH relativeFrom="page">
                    <wp:posOffset>5040630</wp:posOffset>
                  </wp:positionH>
                  <wp:positionV relativeFrom="page">
                    <wp:posOffset>10513060</wp:posOffset>
                  </wp:positionV>
                  <wp:extent cx="1800225" cy="179705"/>
                  <wp:effectExtent l="1905"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B2F91" id="Rectangle 3" o:spid="_x0000_s1026" style="position:absolute;margin-left:396.9pt;margin-top:827.8pt;width:141.7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" fillcolor="#5ead35 [3214]" stroked="f">
                  <w10:wrap anchorx="page" anchory="page"/>
                </v:rect>
              </w:pict>
            </mc:Fallback>
          </mc:AlternateContent>
        </w:r>
        <w:r w:rsidR="00BE73A1">
          <w:ptab w:relativeTo="margin" w:alignment="center" w:leader="none"/>
        </w:r>
        <w:r w:rsidR="00316802" w:rsidRPr="003213E9">
          <w:fldChar w:fldCharType="begin"/>
        </w:r>
        <w:r w:rsidR="00316802" w:rsidRPr="003213E9">
          <w:instrText xml:space="preserve"> PAGE   \* MERGEFORMAT </w:instrText>
        </w:r>
        <w:r w:rsidR="00316802" w:rsidRPr="003213E9">
          <w:fldChar w:fldCharType="separate"/>
        </w:r>
        <w:r w:rsidR="00C1712B">
          <w:rPr>
            <w:noProof/>
          </w:rPr>
          <w:t>2</w:t>
        </w:r>
        <w:r w:rsidR="00316802" w:rsidRPr="003213E9">
          <w:rPr>
            <w:noProof/>
          </w:rPr>
          <w:fldChar w:fldCharType="end"/>
        </w:r>
      </w:p>
    </w:sdtContent>
  </w:sdt>
  <w:p w14:paraId="377CCFD9" w14:textId="77777777" w:rsidR="00BE73A1" w:rsidRPr="004B3601" w:rsidRDefault="00BE73A1" w:rsidP="002946A5">
    <w:pPr>
      <w:pStyle w:val="Fuzeile"/>
    </w:pPr>
  </w:p>
  <w:p w14:paraId="4A3E7666" w14:textId="77777777" w:rsidR="00C34BD1" w:rsidRDefault="00C34B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CFE6F" w14:textId="77777777" w:rsidR="00D80A25" w:rsidRPr="00EF48A2" w:rsidRDefault="00D80A25" w:rsidP="00EF48A2">
      <w:pPr>
        <w:pStyle w:val="Fuzeile"/>
        <w:pBdr>
          <w:bottom w:val="single" w:sz="6" w:space="1" w:color="auto"/>
        </w:pBdr>
        <w:spacing w:line="240" w:lineRule="auto"/>
        <w:ind w:right="-23"/>
        <w:rPr>
          <w:sz w:val="2"/>
          <w:szCs w:val="2"/>
        </w:rPr>
      </w:pPr>
    </w:p>
    <w:p w14:paraId="35F9DBCA" w14:textId="77777777" w:rsidR="00D80A25" w:rsidRDefault="00D80A25"/>
  </w:footnote>
  <w:footnote w:type="continuationSeparator" w:id="0">
    <w:p w14:paraId="1CAE7876" w14:textId="77777777" w:rsidR="00D80A25" w:rsidRDefault="00D80A25">
      <w:r>
        <w:continuationSeparator/>
      </w:r>
    </w:p>
    <w:p w14:paraId="6C4FFBC4" w14:textId="77777777" w:rsidR="00D80A25" w:rsidRDefault="00D80A25"/>
    <w:p w14:paraId="537A712F" w14:textId="77777777" w:rsidR="00D80A25" w:rsidRDefault="00D80A25"/>
    <w:p w14:paraId="1B54EFF8" w14:textId="77777777" w:rsidR="00D80A25" w:rsidRDefault="00D80A25"/>
    <w:p w14:paraId="2486B30B" w14:textId="77777777" w:rsidR="00D80A25" w:rsidRDefault="00D80A25"/>
  </w:footnote>
  <w:footnote w:id="1">
    <w:p w14:paraId="67BC5481" w14:textId="77777777" w:rsidR="00FA4D2B" w:rsidRDefault="00FA4D2B" w:rsidP="00DC6B8F">
      <w:pPr>
        <w:pStyle w:val="Funotentext"/>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 w:id="2">
    <w:p w14:paraId="45137D3A" w14:textId="0F1E78D2" w:rsidR="00563992" w:rsidRDefault="00563992" w:rsidP="00563992">
      <w:pPr>
        <w:pStyle w:val="Funotentext"/>
        <w:rPr>
          <w:rFonts w:ascii="Meta Offc" w:hAnsi="Meta Offc"/>
          <w:sz w:val="22"/>
        </w:rPr>
      </w:pPr>
      <w:r>
        <w:rPr>
          <w:rStyle w:val="Funotenzeichen"/>
        </w:rPr>
        <w:footnoteRef/>
      </w:r>
      <w:r>
        <w:t xml:space="preserve"> </w:t>
      </w:r>
      <w:r>
        <w:tab/>
        <w:t>Die Emissionsgrenzwerte basieren auf der 31. BImSchV, Verordnung zur Begrenzung der Emissionen flüchtiger organischer Verbindungen bei der Verwendung organischer Lösemittel in bestimmten Anlagen.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756E5" w14:textId="7A938543" w:rsidR="00BE73A1" w:rsidRPr="0084338A" w:rsidRDefault="00FA4D2B" w:rsidP="00DC6B8F">
    <w:pPr>
      <w:pStyle w:val="Kopfzeile"/>
    </w:pPr>
    <w:r w:rsidRPr="00FA4D2B">
      <w:t>Anbieterfragebogen zur umweltf</w:t>
    </w:r>
    <w:r>
      <w:t xml:space="preserve">reundlichen </w:t>
    </w:r>
    <w:r w:rsidR="00F9464C">
      <w:t xml:space="preserve">öffentlichen </w:t>
    </w:r>
    <w:r>
      <w:t xml:space="preserve">Beschaffung </w:t>
    </w:r>
    <w:sdt>
      <w:sdtPr>
        <w:id w:val="258036152"/>
        <w:placeholder>
          <w:docPart w:val="EBD3900CBACF4EC89EB8FAA251044225"/>
        </w:placeholder>
      </w:sdtPr>
      <w:sdtEndPr/>
      <w:sdtContent>
        <w:r w:rsidR="00BB5B1D">
          <w:t>von Omnibussen</w:t>
        </w:r>
      </w:sdtContent>
    </w:sdt>
  </w:p>
  <w:p w14:paraId="09BD49F0" w14:textId="77777777" w:rsidR="00C34BD1" w:rsidRPr="00BE28DD" w:rsidRDefault="00C34BD1" w:rsidP="00C45948">
    <w:pPr>
      <w:spacing w:after="0"/>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0887D5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EE845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350F62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1A846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9FA17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1AD6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2BDB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52DA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2C4FA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A4E900E"/>
    <w:lvl w:ilvl="0">
      <w:start w:val="1"/>
      <w:numFmt w:val="lowerLetter"/>
      <w:pStyle w:val="Aufzhlungszeichen"/>
      <w:lvlText w:val="%1)"/>
      <w:lvlJc w:val="left"/>
      <w:pPr>
        <w:tabs>
          <w:tab w:val="num" w:pos="720"/>
        </w:tabs>
        <w:ind w:left="720" w:hanging="360"/>
      </w:pPr>
      <w:rPr>
        <w:rFonts w:hint="default"/>
      </w:rPr>
    </w:lvl>
  </w:abstractNum>
  <w:abstractNum w:abstractNumId="10" w15:restartNumberingAfterBreak="0">
    <w:nsid w:val="01DF71B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1F544BD"/>
    <w:multiLevelType w:val="hybridMultilevel"/>
    <w:tmpl w:val="96E420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24C5DF1"/>
    <w:multiLevelType w:val="multilevel"/>
    <w:tmpl w:val="006C7E32"/>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05EB30AF"/>
    <w:multiLevelType w:val="multilevel"/>
    <w:tmpl w:val="C4B010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1453FB7"/>
    <w:multiLevelType w:val="multilevel"/>
    <w:tmpl w:val="E486AAA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175D1189"/>
    <w:multiLevelType w:val="hybridMultilevel"/>
    <w:tmpl w:val="55CA874A"/>
    <w:lvl w:ilvl="0" w:tplc="0D1A0E74">
      <w:start w:val="1"/>
      <w:numFmt w:val="bullet"/>
      <w:pStyle w:val="Aufzhlung"/>
      <w:lvlText w:val="►"/>
      <w:lvlJc w:val="left"/>
      <w:pPr>
        <w:ind w:left="360" w:hanging="360"/>
      </w:pPr>
      <w:rPr>
        <w:rFonts w:ascii="Arial" w:hAnsi="Arial" w:hint="default"/>
        <w:sz w:val="16"/>
      </w:rPr>
    </w:lvl>
    <w:lvl w:ilvl="1" w:tplc="C47AF86A">
      <w:start w:val="1"/>
      <w:numFmt w:val="decimal"/>
      <w:lvlText w:val="%2."/>
      <w:lvlJc w:val="left"/>
      <w:pPr>
        <w:tabs>
          <w:tab w:val="num" w:pos="1083"/>
        </w:tabs>
        <w:ind w:left="1083" w:hanging="360"/>
      </w:pPr>
      <w:rPr>
        <w:rFonts w:hint="default"/>
      </w:rPr>
    </w:lvl>
    <w:lvl w:ilvl="2" w:tplc="04070005">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30F31983"/>
    <w:multiLevelType w:val="hybridMultilevel"/>
    <w:tmpl w:val="CE5072A8"/>
    <w:lvl w:ilvl="0" w:tplc="318E736C">
      <w:start w:val="1"/>
      <w:numFmt w:val="lowerLetter"/>
      <w:pStyle w:val="Aufzhlunga"/>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7" w15:restartNumberingAfterBreak="0">
    <w:nsid w:val="3FF549E3"/>
    <w:multiLevelType w:val="hybridMultilevel"/>
    <w:tmpl w:val="0A2A2706"/>
    <w:lvl w:ilvl="0" w:tplc="12C08BA6">
      <w:start w:val="8"/>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E6D11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15"/>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0"/>
  </w:num>
  <w:num w:numId="14">
    <w:abstractNumId w:val="18"/>
  </w:num>
  <w:num w:numId="15">
    <w:abstractNumId w:val="16"/>
  </w:num>
  <w:num w:numId="16">
    <w:abstractNumId w:val="12"/>
  </w:num>
  <w:num w:numId="17">
    <w:abstractNumId w:val="13"/>
  </w:num>
  <w:num w:numId="18">
    <w:abstractNumId w:val="15"/>
    <w:lvlOverride w:ilvl="0">
      <w:startOverride w:val="1"/>
    </w:lvlOverride>
  </w:num>
  <w:num w:numId="19">
    <w:abstractNumId w:val="11"/>
  </w:num>
  <w:num w:numId="2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trackRevisions/>
  <w:documentProtection w:edit="readOnly" w:formatting="1" w:enforcement="0"/>
  <w:defaultTabStop w:val="709"/>
  <w:autoHyphenation/>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103"/>
    <w:rsid w:val="00002264"/>
    <w:rsid w:val="00002982"/>
    <w:rsid w:val="00016BED"/>
    <w:rsid w:val="0002188A"/>
    <w:rsid w:val="000226CF"/>
    <w:rsid w:val="00022C17"/>
    <w:rsid w:val="00023AB6"/>
    <w:rsid w:val="00024103"/>
    <w:rsid w:val="0002776D"/>
    <w:rsid w:val="00036554"/>
    <w:rsid w:val="00041401"/>
    <w:rsid w:val="000426FA"/>
    <w:rsid w:val="000429B6"/>
    <w:rsid w:val="00043854"/>
    <w:rsid w:val="00045257"/>
    <w:rsid w:val="00053469"/>
    <w:rsid w:val="00056FCF"/>
    <w:rsid w:val="00060C20"/>
    <w:rsid w:val="0006347E"/>
    <w:rsid w:val="00063A9E"/>
    <w:rsid w:val="000654B0"/>
    <w:rsid w:val="00065B9E"/>
    <w:rsid w:val="000660D1"/>
    <w:rsid w:val="000705BD"/>
    <w:rsid w:val="00076A92"/>
    <w:rsid w:val="000842CD"/>
    <w:rsid w:val="000A0D87"/>
    <w:rsid w:val="000A2D77"/>
    <w:rsid w:val="000B1053"/>
    <w:rsid w:val="000B3537"/>
    <w:rsid w:val="000C0D0C"/>
    <w:rsid w:val="000C4C90"/>
    <w:rsid w:val="000D3E52"/>
    <w:rsid w:val="000E73D8"/>
    <w:rsid w:val="00104492"/>
    <w:rsid w:val="00110B8C"/>
    <w:rsid w:val="00114FA1"/>
    <w:rsid w:val="0012279B"/>
    <w:rsid w:val="00124874"/>
    <w:rsid w:val="0012761F"/>
    <w:rsid w:val="00130741"/>
    <w:rsid w:val="00132129"/>
    <w:rsid w:val="001367A8"/>
    <w:rsid w:val="001377DF"/>
    <w:rsid w:val="001378E9"/>
    <w:rsid w:val="00140EC8"/>
    <w:rsid w:val="00142AF6"/>
    <w:rsid w:val="00147E6F"/>
    <w:rsid w:val="00157B4B"/>
    <w:rsid w:val="0017055C"/>
    <w:rsid w:val="00174FBA"/>
    <w:rsid w:val="00175CBD"/>
    <w:rsid w:val="0019062B"/>
    <w:rsid w:val="00192C9A"/>
    <w:rsid w:val="00196F24"/>
    <w:rsid w:val="001A1FBF"/>
    <w:rsid w:val="001A6171"/>
    <w:rsid w:val="001A7E3D"/>
    <w:rsid w:val="001B7416"/>
    <w:rsid w:val="001D3AEF"/>
    <w:rsid w:val="001D429F"/>
    <w:rsid w:val="001D5163"/>
    <w:rsid w:val="001E73B8"/>
    <w:rsid w:val="0020054C"/>
    <w:rsid w:val="002077B8"/>
    <w:rsid w:val="0021007B"/>
    <w:rsid w:val="002132C6"/>
    <w:rsid w:val="0021669C"/>
    <w:rsid w:val="0022128F"/>
    <w:rsid w:val="00223DCA"/>
    <w:rsid w:val="00226178"/>
    <w:rsid w:val="002354D5"/>
    <w:rsid w:val="0024656D"/>
    <w:rsid w:val="00261C0B"/>
    <w:rsid w:val="00262EA0"/>
    <w:rsid w:val="00267224"/>
    <w:rsid w:val="00267CFE"/>
    <w:rsid w:val="0027312D"/>
    <w:rsid w:val="00274927"/>
    <w:rsid w:val="0027585A"/>
    <w:rsid w:val="00276ACB"/>
    <w:rsid w:val="00277CDF"/>
    <w:rsid w:val="00282C0D"/>
    <w:rsid w:val="00282E71"/>
    <w:rsid w:val="0028514B"/>
    <w:rsid w:val="002855E9"/>
    <w:rsid w:val="0029144D"/>
    <w:rsid w:val="002946A5"/>
    <w:rsid w:val="002974C4"/>
    <w:rsid w:val="002A2959"/>
    <w:rsid w:val="002A312E"/>
    <w:rsid w:val="002B089A"/>
    <w:rsid w:val="002B2FA9"/>
    <w:rsid w:val="002B3003"/>
    <w:rsid w:val="002B36AF"/>
    <w:rsid w:val="002B4CE7"/>
    <w:rsid w:val="002E04BB"/>
    <w:rsid w:val="002E0B77"/>
    <w:rsid w:val="002E5C7E"/>
    <w:rsid w:val="002F4D18"/>
    <w:rsid w:val="00307A87"/>
    <w:rsid w:val="0031280A"/>
    <w:rsid w:val="003134C5"/>
    <w:rsid w:val="00315FA9"/>
    <w:rsid w:val="00316802"/>
    <w:rsid w:val="00320C68"/>
    <w:rsid w:val="003213E9"/>
    <w:rsid w:val="003239BF"/>
    <w:rsid w:val="003254FE"/>
    <w:rsid w:val="003259E6"/>
    <w:rsid w:val="003279BC"/>
    <w:rsid w:val="0033258B"/>
    <w:rsid w:val="00337070"/>
    <w:rsid w:val="003501FE"/>
    <w:rsid w:val="00351F0B"/>
    <w:rsid w:val="00354911"/>
    <w:rsid w:val="00355E1A"/>
    <w:rsid w:val="00371B20"/>
    <w:rsid w:val="003752CB"/>
    <w:rsid w:val="00377A3F"/>
    <w:rsid w:val="0038724B"/>
    <w:rsid w:val="003923B2"/>
    <w:rsid w:val="003924F5"/>
    <w:rsid w:val="00395DD9"/>
    <w:rsid w:val="003A688D"/>
    <w:rsid w:val="003B22B2"/>
    <w:rsid w:val="003B3898"/>
    <w:rsid w:val="003B7C80"/>
    <w:rsid w:val="003B7E4A"/>
    <w:rsid w:val="003C1937"/>
    <w:rsid w:val="003C401E"/>
    <w:rsid w:val="003C5285"/>
    <w:rsid w:val="003D0FEE"/>
    <w:rsid w:val="003E1B5D"/>
    <w:rsid w:val="003E71E1"/>
    <w:rsid w:val="003F10E8"/>
    <w:rsid w:val="003F1535"/>
    <w:rsid w:val="003F6F6F"/>
    <w:rsid w:val="003F77D0"/>
    <w:rsid w:val="00400A3F"/>
    <w:rsid w:val="00403830"/>
    <w:rsid w:val="00411582"/>
    <w:rsid w:val="0043178E"/>
    <w:rsid w:val="00431FBC"/>
    <w:rsid w:val="00436B22"/>
    <w:rsid w:val="00447356"/>
    <w:rsid w:val="004475D2"/>
    <w:rsid w:val="004801D5"/>
    <w:rsid w:val="00480694"/>
    <w:rsid w:val="00487A04"/>
    <w:rsid w:val="004962F7"/>
    <w:rsid w:val="0049685E"/>
    <w:rsid w:val="004A2D22"/>
    <w:rsid w:val="004A3728"/>
    <w:rsid w:val="004B1214"/>
    <w:rsid w:val="004B1654"/>
    <w:rsid w:val="004B3601"/>
    <w:rsid w:val="004B5E42"/>
    <w:rsid w:val="004C1FE2"/>
    <w:rsid w:val="004C317B"/>
    <w:rsid w:val="004C3931"/>
    <w:rsid w:val="004D012E"/>
    <w:rsid w:val="004D1D02"/>
    <w:rsid w:val="004D5B9B"/>
    <w:rsid w:val="004D78E6"/>
    <w:rsid w:val="004E34D2"/>
    <w:rsid w:val="004E5392"/>
    <w:rsid w:val="004F5675"/>
    <w:rsid w:val="00500280"/>
    <w:rsid w:val="00501735"/>
    <w:rsid w:val="00503599"/>
    <w:rsid w:val="00503823"/>
    <w:rsid w:val="005058C7"/>
    <w:rsid w:val="00520F2F"/>
    <w:rsid w:val="00521BFD"/>
    <w:rsid w:val="00523730"/>
    <w:rsid w:val="00524C0E"/>
    <w:rsid w:val="00530F41"/>
    <w:rsid w:val="005352D6"/>
    <w:rsid w:val="005362F0"/>
    <w:rsid w:val="00536ADA"/>
    <w:rsid w:val="0054109A"/>
    <w:rsid w:val="0054231E"/>
    <w:rsid w:val="00546201"/>
    <w:rsid w:val="00552E98"/>
    <w:rsid w:val="00556FDA"/>
    <w:rsid w:val="00563992"/>
    <w:rsid w:val="00572706"/>
    <w:rsid w:val="00581304"/>
    <w:rsid w:val="00592C30"/>
    <w:rsid w:val="005946F1"/>
    <w:rsid w:val="00594A1C"/>
    <w:rsid w:val="005963C0"/>
    <w:rsid w:val="005B230D"/>
    <w:rsid w:val="005B36CD"/>
    <w:rsid w:val="005B7270"/>
    <w:rsid w:val="005C261B"/>
    <w:rsid w:val="005D3313"/>
    <w:rsid w:val="005D3EF8"/>
    <w:rsid w:val="005D48A7"/>
    <w:rsid w:val="005D64E1"/>
    <w:rsid w:val="005F12F5"/>
    <w:rsid w:val="00600F33"/>
    <w:rsid w:val="00603889"/>
    <w:rsid w:val="00604B13"/>
    <w:rsid w:val="006054DF"/>
    <w:rsid w:val="0060585E"/>
    <w:rsid w:val="006109CE"/>
    <w:rsid w:val="00615609"/>
    <w:rsid w:val="00615764"/>
    <w:rsid w:val="00615B3C"/>
    <w:rsid w:val="00624C8C"/>
    <w:rsid w:val="00650D11"/>
    <w:rsid w:val="00651B20"/>
    <w:rsid w:val="00652380"/>
    <w:rsid w:val="00654264"/>
    <w:rsid w:val="00660CB5"/>
    <w:rsid w:val="00662EA2"/>
    <w:rsid w:val="006654E0"/>
    <w:rsid w:val="006676E1"/>
    <w:rsid w:val="0067218C"/>
    <w:rsid w:val="00695FFD"/>
    <w:rsid w:val="006B13BE"/>
    <w:rsid w:val="006B2186"/>
    <w:rsid w:val="006B4484"/>
    <w:rsid w:val="006C4197"/>
    <w:rsid w:val="006C49BB"/>
    <w:rsid w:val="006C6088"/>
    <w:rsid w:val="006D37AC"/>
    <w:rsid w:val="006E1440"/>
    <w:rsid w:val="006E55EE"/>
    <w:rsid w:val="006E584A"/>
    <w:rsid w:val="006F04B8"/>
    <w:rsid w:val="006F6529"/>
    <w:rsid w:val="00707A79"/>
    <w:rsid w:val="0071078D"/>
    <w:rsid w:val="00711A3C"/>
    <w:rsid w:val="00717A89"/>
    <w:rsid w:val="007270B6"/>
    <w:rsid w:val="0073275B"/>
    <w:rsid w:val="0073734B"/>
    <w:rsid w:val="00737E68"/>
    <w:rsid w:val="007407A3"/>
    <w:rsid w:val="00740F7E"/>
    <w:rsid w:val="0075008D"/>
    <w:rsid w:val="00750522"/>
    <w:rsid w:val="00750C73"/>
    <w:rsid w:val="00750D91"/>
    <w:rsid w:val="00755C50"/>
    <w:rsid w:val="0075777F"/>
    <w:rsid w:val="007656A9"/>
    <w:rsid w:val="00765837"/>
    <w:rsid w:val="00765C74"/>
    <w:rsid w:val="0077799E"/>
    <w:rsid w:val="00783A9C"/>
    <w:rsid w:val="00787C4D"/>
    <w:rsid w:val="007B1CBA"/>
    <w:rsid w:val="007C471E"/>
    <w:rsid w:val="007D1E11"/>
    <w:rsid w:val="007D4F0F"/>
    <w:rsid w:val="007E55F3"/>
    <w:rsid w:val="007E5ABD"/>
    <w:rsid w:val="007F1F30"/>
    <w:rsid w:val="00811BE1"/>
    <w:rsid w:val="00821B96"/>
    <w:rsid w:val="00824A6D"/>
    <w:rsid w:val="00825EEA"/>
    <w:rsid w:val="008262DB"/>
    <w:rsid w:val="00826E05"/>
    <w:rsid w:val="00827FCF"/>
    <w:rsid w:val="008307D1"/>
    <w:rsid w:val="00832646"/>
    <w:rsid w:val="00840191"/>
    <w:rsid w:val="00843286"/>
    <w:rsid w:val="0084338A"/>
    <w:rsid w:val="008438D0"/>
    <w:rsid w:val="00850ECB"/>
    <w:rsid w:val="00851886"/>
    <w:rsid w:val="00856830"/>
    <w:rsid w:val="008606FE"/>
    <w:rsid w:val="00862F55"/>
    <w:rsid w:val="00863E22"/>
    <w:rsid w:val="008725BF"/>
    <w:rsid w:val="00884877"/>
    <w:rsid w:val="00886988"/>
    <w:rsid w:val="00891E1A"/>
    <w:rsid w:val="008923E4"/>
    <w:rsid w:val="008977B2"/>
    <w:rsid w:val="008A0071"/>
    <w:rsid w:val="008B30AE"/>
    <w:rsid w:val="008B78F5"/>
    <w:rsid w:val="008C0153"/>
    <w:rsid w:val="008C13CB"/>
    <w:rsid w:val="008C2133"/>
    <w:rsid w:val="008C2792"/>
    <w:rsid w:val="008C335F"/>
    <w:rsid w:val="008C5C84"/>
    <w:rsid w:val="008D1B08"/>
    <w:rsid w:val="008D6089"/>
    <w:rsid w:val="008D7C71"/>
    <w:rsid w:val="008E213C"/>
    <w:rsid w:val="008E41E0"/>
    <w:rsid w:val="008E52FB"/>
    <w:rsid w:val="008F16EA"/>
    <w:rsid w:val="009041FC"/>
    <w:rsid w:val="00912F33"/>
    <w:rsid w:val="0091670F"/>
    <w:rsid w:val="00924FB7"/>
    <w:rsid w:val="00926D46"/>
    <w:rsid w:val="00931375"/>
    <w:rsid w:val="009313E1"/>
    <w:rsid w:val="00931D3A"/>
    <w:rsid w:val="00936785"/>
    <w:rsid w:val="00940362"/>
    <w:rsid w:val="00951E17"/>
    <w:rsid w:val="009534F1"/>
    <w:rsid w:val="00962FF2"/>
    <w:rsid w:val="0096414B"/>
    <w:rsid w:val="00965B4C"/>
    <w:rsid w:val="009710E2"/>
    <w:rsid w:val="00971E4D"/>
    <w:rsid w:val="00977093"/>
    <w:rsid w:val="0098221E"/>
    <w:rsid w:val="00985FFB"/>
    <w:rsid w:val="0099660A"/>
    <w:rsid w:val="00997861"/>
    <w:rsid w:val="009A3FAA"/>
    <w:rsid w:val="009A42B6"/>
    <w:rsid w:val="009B07DF"/>
    <w:rsid w:val="009B349A"/>
    <w:rsid w:val="009C1532"/>
    <w:rsid w:val="009C6587"/>
    <w:rsid w:val="009D2609"/>
    <w:rsid w:val="009D2748"/>
    <w:rsid w:val="009E1044"/>
    <w:rsid w:val="009E44C2"/>
    <w:rsid w:val="009E6FCD"/>
    <w:rsid w:val="009F0D3A"/>
    <w:rsid w:val="00A0443A"/>
    <w:rsid w:val="00A130CC"/>
    <w:rsid w:val="00A164CA"/>
    <w:rsid w:val="00A20C74"/>
    <w:rsid w:val="00A246A0"/>
    <w:rsid w:val="00A24A9C"/>
    <w:rsid w:val="00A2682F"/>
    <w:rsid w:val="00A30B06"/>
    <w:rsid w:val="00A33E0B"/>
    <w:rsid w:val="00A45277"/>
    <w:rsid w:val="00A45A71"/>
    <w:rsid w:val="00A52206"/>
    <w:rsid w:val="00A570BF"/>
    <w:rsid w:val="00A61BF8"/>
    <w:rsid w:val="00A6372D"/>
    <w:rsid w:val="00A6467B"/>
    <w:rsid w:val="00A72DEA"/>
    <w:rsid w:val="00A74126"/>
    <w:rsid w:val="00A76AA2"/>
    <w:rsid w:val="00A81201"/>
    <w:rsid w:val="00A82075"/>
    <w:rsid w:val="00A953AB"/>
    <w:rsid w:val="00A96517"/>
    <w:rsid w:val="00A975FF"/>
    <w:rsid w:val="00AA5360"/>
    <w:rsid w:val="00AA5535"/>
    <w:rsid w:val="00AB1108"/>
    <w:rsid w:val="00AB1E96"/>
    <w:rsid w:val="00AB620F"/>
    <w:rsid w:val="00AB6B9A"/>
    <w:rsid w:val="00AD0C4A"/>
    <w:rsid w:val="00AD1E6E"/>
    <w:rsid w:val="00AD344E"/>
    <w:rsid w:val="00AD395A"/>
    <w:rsid w:val="00AD6F4C"/>
    <w:rsid w:val="00AD74F2"/>
    <w:rsid w:val="00AF6928"/>
    <w:rsid w:val="00AF6975"/>
    <w:rsid w:val="00B02828"/>
    <w:rsid w:val="00B071E3"/>
    <w:rsid w:val="00B11199"/>
    <w:rsid w:val="00B112BC"/>
    <w:rsid w:val="00B146CC"/>
    <w:rsid w:val="00B3191C"/>
    <w:rsid w:val="00B3480E"/>
    <w:rsid w:val="00B411A2"/>
    <w:rsid w:val="00B51D22"/>
    <w:rsid w:val="00B52B44"/>
    <w:rsid w:val="00B535F4"/>
    <w:rsid w:val="00B56C00"/>
    <w:rsid w:val="00B633B4"/>
    <w:rsid w:val="00B63664"/>
    <w:rsid w:val="00B63786"/>
    <w:rsid w:val="00B65745"/>
    <w:rsid w:val="00B70F95"/>
    <w:rsid w:val="00B74A8D"/>
    <w:rsid w:val="00B778A4"/>
    <w:rsid w:val="00B84FBD"/>
    <w:rsid w:val="00B86D57"/>
    <w:rsid w:val="00B87A6A"/>
    <w:rsid w:val="00B87AB5"/>
    <w:rsid w:val="00B926E9"/>
    <w:rsid w:val="00B92C5A"/>
    <w:rsid w:val="00BA0B38"/>
    <w:rsid w:val="00BA157C"/>
    <w:rsid w:val="00BA2C59"/>
    <w:rsid w:val="00BA76CE"/>
    <w:rsid w:val="00BB26BF"/>
    <w:rsid w:val="00BB5B1D"/>
    <w:rsid w:val="00BB6447"/>
    <w:rsid w:val="00BB6DFE"/>
    <w:rsid w:val="00BB6E91"/>
    <w:rsid w:val="00BC3109"/>
    <w:rsid w:val="00BC3B8A"/>
    <w:rsid w:val="00BC63E6"/>
    <w:rsid w:val="00BC6BCC"/>
    <w:rsid w:val="00BD2A9C"/>
    <w:rsid w:val="00BE28DD"/>
    <w:rsid w:val="00BE4CEA"/>
    <w:rsid w:val="00BE5D25"/>
    <w:rsid w:val="00BE602B"/>
    <w:rsid w:val="00BE73A1"/>
    <w:rsid w:val="00BF04E0"/>
    <w:rsid w:val="00BF1BC6"/>
    <w:rsid w:val="00BF25ED"/>
    <w:rsid w:val="00BF2765"/>
    <w:rsid w:val="00BF46B7"/>
    <w:rsid w:val="00BF520B"/>
    <w:rsid w:val="00BF5462"/>
    <w:rsid w:val="00C01EC5"/>
    <w:rsid w:val="00C032A5"/>
    <w:rsid w:val="00C0566E"/>
    <w:rsid w:val="00C063A9"/>
    <w:rsid w:val="00C11153"/>
    <w:rsid w:val="00C1712B"/>
    <w:rsid w:val="00C208A9"/>
    <w:rsid w:val="00C22060"/>
    <w:rsid w:val="00C23E63"/>
    <w:rsid w:val="00C30AD0"/>
    <w:rsid w:val="00C312D6"/>
    <w:rsid w:val="00C3145D"/>
    <w:rsid w:val="00C34BD1"/>
    <w:rsid w:val="00C42207"/>
    <w:rsid w:val="00C44B15"/>
    <w:rsid w:val="00C45948"/>
    <w:rsid w:val="00C5162C"/>
    <w:rsid w:val="00C53539"/>
    <w:rsid w:val="00C54708"/>
    <w:rsid w:val="00C57003"/>
    <w:rsid w:val="00C61E2A"/>
    <w:rsid w:val="00C67A5D"/>
    <w:rsid w:val="00C7038A"/>
    <w:rsid w:val="00C72139"/>
    <w:rsid w:val="00C7629F"/>
    <w:rsid w:val="00C76787"/>
    <w:rsid w:val="00C806DE"/>
    <w:rsid w:val="00C81CA2"/>
    <w:rsid w:val="00C86697"/>
    <w:rsid w:val="00C951F8"/>
    <w:rsid w:val="00C975D9"/>
    <w:rsid w:val="00CA67FF"/>
    <w:rsid w:val="00CB41D1"/>
    <w:rsid w:val="00CB67A4"/>
    <w:rsid w:val="00CB7986"/>
    <w:rsid w:val="00CC406B"/>
    <w:rsid w:val="00CC41BF"/>
    <w:rsid w:val="00CC7A13"/>
    <w:rsid w:val="00CD1C3F"/>
    <w:rsid w:val="00CD6E35"/>
    <w:rsid w:val="00CE6BFB"/>
    <w:rsid w:val="00CF5EF5"/>
    <w:rsid w:val="00D01C77"/>
    <w:rsid w:val="00D05383"/>
    <w:rsid w:val="00D1424A"/>
    <w:rsid w:val="00D143C5"/>
    <w:rsid w:val="00D1455E"/>
    <w:rsid w:val="00D16975"/>
    <w:rsid w:val="00D21031"/>
    <w:rsid w:val="00D2106F"/>
    <w:rsid w:val="00D25FF9"/>
    <w:rsid w:val="00D277E5"/>
    <w:rsid w:val="00D31AC5"/>
    <w:rsid w:val="00D35482"/>
    <w:rsid w:val="00D41329"/>
    <w:rsid w:val="00D423E1"/>
    <w:rsid w:val="00D42CA5"/>
    <w:rsid w:val="00D43571"/>
    <w:rsid w:val="00D644D7"/>
    <w:rsid w:val="00D74BE4"/>
    <w:rsid w:val="00D80A25"/>
    <w:rsid w:val="00D86164"/>
    <w:rsid w:val="00D90D3E"/>
    <w:rsid w:val="00D9509C"/>
    <w:rsid w:val="00D968F4"/>
    <w:rsid w:val="00DA7C04"/>
    <w:rsid w:val="00DB0361"/>
    <w:rsid w:val="00DB5061"/>
    <w:rsid w:val="00DB5093"/>
    <w:rsid w:val="00DC338F"/>
    <w:rsid w:val="00DC3B8E"/>
    <w:rsid w:val="00DC4D8D"/>
    <w:rsid w:val="00DC6B8F"/>
    <w:rsid w:val="00DC6FDE"/>
    <w:rsid w:val="00DC7343"/>
    <w:rsid w:val="00DD072E"/>
    <w:rsid w:val="00DD4531"/>
    <w:rsid w:val="00DE6783"/>
    <w:rsid w:val="00DE6EAB"/>
    <w:rsid w:val="00E02A4C"/>
    <w:rsid w:val="00E0627F"/>
    <w:rsid w:val="00E06435"/>
    <w:rsid w:val="00E12BEB"/>
    <w:rsid w:val="00E1329B"/>
    <w:rsid w:val="00E225E0"/>
    <w:rsid w:val="00E24D45"/>
    <w:rsid w:val="00E37135"/>
    <w:rsid w:val="00E41F86"/>
    <w:rsid w:val="00E449CB"/>
    <w:rsid w:val="00E4776C"/>
    <w:rsid w:val="00E63F3D"/>
    <w:rsid w:val="00E70441"/>
    <w:rsid w:val="00E7096D"/>
    <w:rsid w:val="00E75D1F"/>
    <w:rsid w:val="00E90120"/>
    <w:rsid w:val="00E905A2"/>
    <w:rsid w:val="00EB1CE2"/>
    <w:rsid w:val="00EB2557"/>
    <w:rsid w:val="00EB2558"/>
    <w:rsid w:val="00EC1BB8"/>
    <w:rsid w:val="00EC270E"/>
    <w:rsid w:val="00EC420D"/>
    <w:rsid w:val="00ED3B52"/>
    <w:rsid w:val="00ED54EF"/>
    <w:rsid w:val="00ED5F3E"/>
    <w:rsid w:val="00EE7E13"/>
    <w:rsid w:val="00EF48A2"/>
    <w:rsid w:val="00EF4FB9"/>
    <w:rsid w:val="00F0093B"/>
    <w:rsid w:val="00F0338F"/>
    <w:rsid w:val="00F07937"/>
    <w:rsid w:val="00F17102"/>
    <w:rsid w:val="00F2033A"/>
    <w:rsid w:val="00F262DC"/>
    <w:rsid w:val="00F30265"/>
    <w:rsid w:val="00F31B21"/>
    <w:rsid w:val="00F33EE6"/>
    <w:rsid w:val="00F3593D"/>
    <w:rsid w:val="00F35B6E"/>
    <w:rsid w:val="00F41E84"/>
    <w:rsid w:val="00F548D3"/>
    <w:rsid w:val="00F55EF5"/>
    <w:rsid w:val="00F57FED"/>
    <w:rsid w:val="00F72C6F"/>
    <w:rsid w:val="00F750C7"/>
    <w:rsid w:val="00F772E1"/>
    <w:rsid w:val="00F82067"/>
    <w:rsid w:val="00F82773"/>
    <w:rsid w:val="00F8374A"/>
    <w:rsid w:val="00F9464C"/>
    <w:rsid w:val="00FA1DF6"/>
    <w:rsid w:val="00FA4D2B"/>
    <w:rsid w:val="00FB2140"/>
    <w:rsid w:val="00FB7333"/>
    <w:rsid w:val="00FC1044"/>
    <w:rsid w:val="00FC503F"/>
    <w:rsid w:val="00FC78DC"/>
    <w:rsid w:val="00FD1C20"/>
    <w:rsid w:val="00FD3CC6"/>
    <w:rsid w:val="00FE3042"/>
    <w:rsid w:val="00FE4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B0C025"/>
  <w15:docId w15:val="{A1D33324-5AAD-4C7E-8472-00F65BDA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emosEFOP-Medium" w:eastAsiaTheme="minorEastAsia" w:hAnsi="DemosEFOP-Medium" w:cs="Times New Roman"/>
        <w:sz w:val="22"/>
        <w:szCs w:val="22"/>
        <w:lang w:val="de-DE" w:eastAsia="de-DE" w:bidi="ar-SA"/>
      </w:rPr>
    </w:rPrDefault>
    <w:pPrDefault>
      <w:pPr>
        <w:spacing w:before="120"/>
      </w:pPr>
    </w:pPrDefault>
  </w:docDefaults>
  <w:latentStyles w:defLockedState="0" w:defUIPriority="0" w:defSemiHidden="0" w:defUnhideWhenUsed="0" w:defQFormat="0" w:count="371">
    <w:lsdException w:name="heading 1" w:qFormat="1"/>
    <w:lsdException w:name="heading 2"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rsid w:val="00D968F4"/>
    <w:pPr>
      <w:spacing w:after="120"/>
    </w:pPr>
    <w:rPr>
      <w:rFonts w:ascii="Arial" w:hAnsi="Arial"/>
      <w:szCs w:val="24"/>
    </w:rPr>
  </w:style>
  <w:style w:type="paragraph" w:styleId="berschrift1">
    <w:name w:val="heading 1"/>
    <w:basedOn w:val="Textkrper"/>
    <w:next w:val="Textkrper"/>
    <w:autoRedefine/>
    <w:qFormat/>
    <w:rsid w:val="00D9509C"/>
    <w:pPr>
      <w:keepNext/>
      <w:outlineLvl w:val="0"/>
    </w:pPr>
    <w:rPr>
      <w:rFonts w:cs="Arial"/>
      <w:b/>
      <w:bCs/>
      <w:color w:val="5EAD35" w:themeColor="background2"/>
      <w:kern w:val="32"/>
      <w:sz w:val="32"/>
      <w:szCs w:val="32"/>
    </w:rPr>
  </w:style>
  <w:style w:type="paragraph" w:styleId="berschrift2">
    <w:name w:val="heading 2"/>
    <w:basedOn w:val="Textkrper"/>
    <w:next w:val="Textkrper"/>
    <w:autoRedefine/>
    <w:qFormat/>
    <w:rsid w:val="000705BD"/>
    <w:pPr>
      <w:keepNext/>
      <w:numPr>
        <w:ilvl w:val="1"/>
        <w:numId w:val="16"/>
      </w:numPr>
      <w:spacing w:after="60"/>
      <w:ind w:left="851" w:hanging="851"/>
      <w:outlineLvl w:val="1"/>
    </w:pPr>
    <w:rPr>
      <w:rFonts w:cs="Arial"/>
      <w:b/>
      <w:bCs/>
      <w:iCs/>
      <w:sz w:val="28"/>
      <w:szCs w:val="28"/>
    </w:rPr>
  </w:style>
  <w:style w:type="paragraph" w:styleId="berschrift3">
    <w:name w:val="heading 3"/>
    <w:basedOn w:val="Textkrper"/>
    <w:next w:val="Textkrper"/>
    <w:rsid w:val="000705BD"/>
    <w:pPr>
      <w:keepNext/>
      <w:numPr>
        <w:ilvl w:val="2"/>
        <w:numId w:val="16"/>
      </w:numPr>
      <w:spacing w:after="60"/>
      <w:ind w:left="1134" w:hanging="1134"/>
      <w:outlineLvl w:val="2"/>
    </w:pPr>
    <w:rPr>
      <w:rFonts w:cs="Arial"/>
      <w:b/>
      <w:bCs/>
      <w:sz w:val="24"/>
      <w:szCs w:val="26"/>
    </w:rPr>
  </w:style>
  <w:style w:type="paragraph" w:styleId="berschrift4">
    <w:name w:val="heading 4"/>
    <w:basedOn w:val="Textkrper"/>
    <w:next w:val="Textkrper"/>
    <w:link w:val="berschrift4Zchn"/>
    <w:rsid w:val="000705BD"/>
    <w:pPr>
      <w:keepNext/>
      <w:numPr>
        <w:ilvl w:val="3"/>
        <w:numId w:val="16"/>
      </w:numPr>
      <w:spacing w:after="60"/>
      <w:ind w:left="1418" w:hanging="1418"/>
      <w:outlineLvl w:val="3"/>
    </w:pPr>
    <w:rPr>
      <w:b/>
      <w:bCs/>
      <w:szCs w:val="28"/>
    </w:rPr>
  </w:style>
  <w:style w:type="paragraph" w:styleId="berschrift5">
    <w:name w:val="heading 5"/>
    <w:basedOn w:val="Textkrper"/>
    <w:next w:val="Textkrper"/>
    <w:rsid w:val="000705BD"/>
    <w:pPr>
      <w:spacing w:before="240" w:after="240"/>
      <w:outlineLvl w:val="4"/>
    </w:pPr>
    <w:rPr>
      <w:b/>
      <w:bCs/>
      <w:iCs/>
      <w:szCs w:val="26"/>
    </w:rPr>
  </w:style>
  <w:style w:type="paragraph" w:styleId="berschrift6">
    <w:name w:val="heading 6"/>
    <w:basedOn w:val="Textkrper"/>
    <w:next w:val="Textkrper"/>
    <w:rsid w:val="000705BD"/>
    <w:pPr>
      <w:numPr>
        <w:ilvl w:val="5"/>
        <w:numId w:val="16"/>
      </w:numPr>
      <w:outlineLvl w:val="5"/>
    </w:pPr>
    <w:rPr>
      <w:bCs/>
      <w:i/>
      <w:szCs w:val="22"/>
    </w:rPr>
  </w:style>
  <w:style w:type="paragraph" w:styleId="berschrift7">
    <w:name w:val="heading 7"/>
    <w:basedOn w:val="Textkrper"/>
    <w:next w:val="Textkrper"/>
    <w:semiHidden/>
    <w:qFormat/>
    <w:rsid w:val="00651B20"/>
    <w:pPr>
      <w:numPr>
        <w:ilvl w:val="6"/>
        <w:numId w:val="16"/>
      </w:numPr>
      <w:spacing w:before="240" w:after="60"/>
      <w:outlineLvl w:val="6"/>
    </w:pPr>
    <w:rPr>
      <w:rFonts w:ascii="Times New Roman" w:hAnsi="Times New Roman"/>
    </w:rPr>
  </w:style>
  <w:style w:type="paragraph" w:styleId="berschrift8">
    <w:name w:val="heading 8"/>
    <w:basedOn w:val="Textkrper"/>
    <w:next w:val="Textkrper"/>
    <w:semiHidden/>
    <w:qFormat/>
    <w:rsid w:val="00651B20"/>
    <w:pPr>
      <w:numPr>
        <w:ilvl w:val="7"/>
        <w:numId w:val="16"/>
      </w:numPr>
      <w:spacing w:before="240" w:after="60"/>
      <w:outlineLvl w:val="7"/>
    </w:pPr>
    <w:rPr>
      <w:rFonts w:ascii="Times New Roman" w:hAnsi="Times New Roman"/>
      <w:i/>
      <w:iCs/>
    </w:rPr>
  </w:style>
  <w:style w:type="paragraph" w:styleId="berschrift9">
    <w:name w:val="heading 9"/>
    <w:basedOn w:val="Textkrper"/>
    <w:next w:val="Textkrper"/>
    <w:semiHidden/>
    <w:qFormat/>
    <w:rsid w:val="00651B20"/>
    <w:pPr>
      <w:numPr>
        <w:ilvl w:val="8"/>
        <w:numId w:val="16"/>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Textkrper"/>
    <w:rsid w:val="00615B3C"/>
    <w:pPr>
      <w:pBdr>
        <w:bottom w:val="single" w:sz="2" w:space="1" w:color="4B4B4D" w:themeColor="text1"/>
      </w:pBdr>
      <w:tabs>
        <w:tab w:val="center" w:pos="4536"/>
        <w:tab w:val="right" w:pos="9072"/>
      </w:tabs>
      <w:spacing w:before="0"/>
    </w:pPr>
    <w:rPr>
      <w:sz w:val="16"/>
    </w:rPr>
  </w:style>
  <w:style w:type="paragraph" w:styleId="Fuzeile">
    <w:name w:val="footer"/>
    <w:basedOn w:val="Standard"/>
    <w:link w:val="FuzeileZchn"/>
    <w:autoRedefine/>
    <w:uiPriority w:val="99"/>
    <w:qFormat/>
    <w:rsid w:val="00615B3C"/>
    <w:pPr>
      <w:spacing w:line="254" w:lineRule="exact"/>
      <w:ind w:left="40" w:right="-20"/>
      <w:jc w:val="right"/>
    </w:pPr>
    <w:rPr>
      <w:rFonts w:ascii="Calibri" w:hAnsi="Calibri"/>
      <w:color w:val="5EAD35" w:themeColor="background2"/>
    </w:rPr>
  </w:style>
  <w:style w:type="paragraph" w:customStyle="1" w:styleId="Aufzhlung">
    <w:name w:val="Aufzählung"/>
    <w:basedOn w:val="Textkrper"/>
    <w:link w:val="AufzhlungZchn"/>
    <w:autoRedefine/>
    <w:uiPriority w:val="1"/>
    <w:qFormat/>
    <w:rsid w:val="00615B3C"/>
    <w:pPr>
      <w:numPr>
        <w:numId w:val="2"/>
      </w:numPr>
      <w:spacing w:before="0" w:after="280"/>
      <w:contextualSpacing/>
    </w:pPr>
  </w:style>
  <w:style w:type="paragraph" w:customStyle="1" w:styleId="Textkrperfett">
    <w:name w:val="Textkörper fett"/>
    <w:basedOn w:val="Textkrper"/>
    <w:link w:val="TextkrperfettZchn"/>
    <w:autoRedefine/>
    <w:qFormat/>
    <w:rsid w:val="00615B3C"/>
    <w:rPr>
      <w:b/>
    </w:rPr>
  </w:style>
  <w:style w:type="paragraph" w:styleId="Anrede">
    <w:name w:val="Salutation"/>
    <w:basedOn w:val="Textkrper"/>
    <w:next w:val="Textkrper"/>
    <w:semiHidden/>
    <w:rsid w:val="00DE6783"/>
  </w:style>
  <w:style w:type="paragraph" w:customStyle="1" w:styleId="Aufzhlunga">
    <w:name w:val="Aufzählung a)"/>
    <w:basedOn w:val="Aufzhlung"/>
    <w:link w:val="AufzhlungaZchn"/>
    <w:autoRedefine/>
    <w:uiPriority w:val="1"/>
    <w:qFormat/>
    <w:rsid w:val="00615B3C"/>
    <w:pPr>
      <w:numPr>
        <w:numId w:val="15"/>
      </w:numPr>
      <w:ind w:left="357" w:hanging="357"/>
    </w:pPr>
  </w:style>
  <w:style w:type="paragraph" w:styleId="Verzeichnis1">
    <w:name w:val="toc 1"/>
    <w:basedOn w:val="Textkrper"/>
    <w:next w:val="Textkrper"/>
    <w:uiPriority w:val="39"/>
    <w:rsid w:val="00AB1108"/>
    <w:pPr>
      <w:tabs>
        <w:tab w:val="left" w:pos="539"/>
        <w:tab w:val="right" w:leader="dot" w:pos="9540"/>
      </w:tabs>
      <w:ind w:left="539" w:right="816" w:hanging="539"/>
    </w:pPr>
  </w:style>
  <w:style w:type="paragraph" w:styleId="Verzeichnis2">
    <w:name w:val="toc 2"/>
    <w:basedOn w:val="Textkrper"/>
    <w:next w:val="Textkrper"/>
    <w:uiPriority w:val="39"/>
    <w:rsid w:val="00AB1108"/>
    <w:pPr>
      <w:tabs>
        <w:tab w:val="left" w:pos="1418"/>
        <w:tab w:val="right" w:leader="dot" w:pos="9540"/>
      </w:tabs>
      <w:ind w:left="1418" w:right="816" w:hanging="879"/>
    </w:pPr>
  </w:style>
  <w:style w:type="paragraph" w:styleId="Verzeichnis3">
    <w:name w:val="toc 3"/>
    <w:basedOn w:val="Textkrper"/>
    <w:next w:val="Textkrper"/>
    <w:uiPriority w:val="39"/>
    <w:rsid w:val="00AB1108"/>
    <w:pPr>
      <w:tabs>
        <w:tab w:val="left" w:pos="1673"/>
        <w:tab w:val="left" w:pos="1701"/>
        <w:tab w:val="right" w:leader="dot" w:pos="9540"/>
      </w:tabs>
      <w:ind w:left="1701" w:right="816" w:hanging="1162"/>
    </w:pPr>
  </w:style>
  <w:style w:type="character" w:styleId="Hyperlink">
    <w:name w:val="Hyperlink"/>
    <w:basedOn w:val="Absatz-Standardschriftart"/>
    <w:uiPriority w:val="99"/>
    <w:qFormat/>
    <w:rsid w:val="003254FE"/>
    <w:rPr>
      <w:rFonts w:ascii="Calibri" w:hAnsi="Calibri"/>
      <w:color w:val="auto"/>
      <w:sz w:val="22"/>
      <w:u w:val="single"/>
    </w:rPr>
  </w:style>
  <w:style w:type="paragraph" w:customStyle="1" w:styleId="kursiverStandardtext">
    <w:name w:val="kursiver Standardtext"/>
    <w:basedOn w:val="Textkrper"/>
    <w:semiHidden/>
    <w:rsid w:val="0006347E"/>
    <w:rPr>
      <w:rFonts w:ascii="Arial" w:hAnsi="Arial"/>
      <w:i/>
    </w:rPr>
  </w:style>
  <w:style w:type="paragraph" w:customStyle="1" w:styleId="Abbildungsunterschrift">
    <w:name w:val="Abbildungsunterschrift"/>
    <w:basedOn w:val="Abbildungsverzeichnis"/>
    <w:semiHidden/>
    <w:rsid w:val="0006347E"/>
    <w:pPr>
      <w:spacing w:after="240"/>
    </w:pPr>
    <w:rPr>
      <w:rFonts w:ascii="Arial" w:hAnsi="Arial"/>
    </w:rPr>
  </w:style>
  <w:style w:type="paragraph" w:styleId="Beschriftung">
    <w:name w:val="caption"/>
    <w:basedOn w:val="Textkrper"/>
    <w:next w:val="Textkrper"/>
    <w:uiPriority w:val="4"/>
    <w:qFormat/>
    <w:rsid w:val="00C11153"/>
    <w:pPr>
      <w:keepNext/>
      <w:keepLines/>
      <w:pBdr>
        <w:bottom w:val="single" w:sz="4" w:space="1" w:color="auto"/>
      </w:pBdr>
      <w:tabs>
        <w:tab w:val="left" w:pos="1701"/>
      </w:tabs>
      <w:spacing w:before="240" w:line="240" w:lineRule="auto"/>
      <w:ind w:left="1701" w:hanging="1701"/>
    </w:pPr>
    <w:rPr>
      <w:bCs/>
      <w:szCs w:val="20"/>
    </w:rPr>
  </w:style>
  <w:style w:type="paragraph" w:styleId="Abbildungsverzeichnis">
    <w:name w:val="table of figures"/>
    <w:basedOn w:val="Textkrper"/>
    <w:next w:val="Textkrper"/>
    <w:uiPriority w:val="99"/>
    <w:rsid w:val="00AB1108"/>
    <w:pPr>
      <w:tabs>
        <w:tab w:val="left" w:pos="1701"/>
        <w:tab w:val="right" w:leader="dot" w:pos="9639"/>
      </w:tabs>
      <w:ind w:left="1701" w:right="1701" w:hanging="1701"/>
    </w:pPr>
    <w:rPr>
      <w:noProof/>
    </w:rPr>
  </w:style>
  <w:style w:type="table" w:styleId="Tabellenraster">
    <w:name w:val="Table Grid"/>
    <w:basedOn w:val="NormaleTabelle"/>
    <w:uiPriority w:val="59"/>
    <w:rsid w:val="0075777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fett">
    <w:name w:val="Tabellentext fett"/>
    <w:basedOn w:val="Tabellentext"/>
    <w:link w:val="TabellentextfettZchn"/>
    <w:autoRedefine/>
    <w:uiPriority w:val="1"/>
    <w:qFormat/>
    <w:rsid w:val="00615B3C"/>
    <w:rPr>
      <w:b/>
    </w:rPr>
  </w:style>
  <w:style w:type="paragraph" w:customStyle="1" w:styleId="Tabellentext">
    <w:name w:val="Tabellentext"/>
    <w:basedOn w:val="Textkrper"/>
    <w:link w:val="TabellentextZchn"/>
    <w:autoRedefine/>
    <w:uiPriority w:val="1"/>
    <w:qFormat/>
    <w:rsid w:val="00931D3A"/>
    <w:pPr>
      <w:keepLines/>
      <w:spacing w:before="20" w:after="20" w:line="240" w:lineRule="auto"/>
    </w:pPr>
  </w:style>
  <w:style w:type="paragraph" w:customStyle="1" w:styleId="Tabellenbezeichnung">
    <w:name w:val="Tabellenbezeichnung"/>
    <w:basedOn w:val="Tabellentext"/>
    <w:semiHidden/>
    <w:rsid w:val="00B63664"/>
    <w:pPr>
      <w:spacing w:before="240"/>
    </w:pPr>
  </w:style>
  <w:style w:type="paragraph" w:customStyle="1" w:styleId="Verzeichnisberschrift">
    <w:name w:val="Verzeichnisüberschrift"/>
    <w:basedOn w:val="Textkrper"/>
    <w:next w:val="Textkrper"/>
    <w:autoRedefine/>
    <w:uiPriority w:val="5"/>
    <w:qFormat/>
    <w:rsid w:val="000705BD"/>
    <w:pPr>
      <w:spacing w:before="0" w:after="240"/>
      <w:outlineLvl w:val="0"/>
    </w:pPr>
    <w:rPr>
      <w:b/>
      <w:sz w:val="28"/>
    </w:rPr>
  </w:style>
  <w:style w:type="paragraph" w:customStyle="1" w:styleId="Quellenverzeichnis">
    <w:name w:val="Quellenverzeichnis"/>
    <w:basedOn w:val="Textkrper"/>
    <w:link w:val="QuellenverzeichnisZchn"/>
    <w:uiPriority w:val="6"/>
    <w:rsid w:val="00C11153"/>
    <w:pPr>
      <w:spacing w:before="0" w:after="80"/>
    </w:pPr>
    <w:rPr>
      <w:sz w:val="18"/>
    </w:rPr>
  </w:style>
  <w:style w:type="paragraph" w:styleId="Funotentext">
    <w:name w:val="footnote text"/>
    <w:basedOn w:val="Textkrper"/>
    <w:link w:val="FunotentextZchn"/>
    <w:autoRedefine/>
    <w:qFormat/>
    <w:rsid w:val="00FA4D2B"/>
    <w:pPr>
      <w:tabs>
        <w:tab w:val="left" w:pos="340"/>
      </w:tabs>
      <w:spacing w:before="0" w:after="40" w:line="240" w:lineRule="auto"/>
      <w:ind w:left="340" w:hanging="340"/>
    </w:pPr>
    <w:rPr>
      <w:sz w:val="18"/>
      <w:szCs w:val="20"/>
    </w:rPr>
  </w:style>
  <w:style w:type="character" w:styleId="Funotenzeichen">
    <w:name w:val="footnote reference"/>
    <w:basedOn w:val="Absatz-Standardschriftart"/>
    <w:semiHidden/>
    <w:rsid w:val="000660D1"/>
    <w:rPr>
      <w:vertAlign w:val="superscript"/>
    </w:rPr>
  </w:style>
  <w:style w:type="character" w:styleId="Seitenzahl">
    <w:name w:val="page number"/>
    <w:basedOn w:val="Absatz-Standardschriftart"/>
    <w:semiHidden/>
    <w:rsid w:val="00320C68"/>
    <w:rPr>
      <w:rFonts w:ascii="Interstate-BoldCondensed" w:hAnsi="Interstate-BoldCondensed"/>
      <w:sz w:val="22"/>
    </w:rPr>
  </w:style>
  <w:style w:type="paragraph" w:styleId="Textkrper">
    <w:name w:val="Body Text"/>
    <w:link w:val="TextkrperZchn"/>
    <w:autoRedefine/>
    <w:qFormat/>
    <w:rsid w:val="00DC6B8F"/>
    <w:pPr>
      <w:spacing w:after="120" w:line="280" w:lineRule="atLeast"/>
    </w:pPr>
    <w:rPr>
      <w:rFonts w:ascii="Calibri" w:hAnsi="Calibri"/>
      <w:sz w:val="20"/>
      <w:szCs w:val="24"/>
    </w:rPr>
  </w:style>
  <w:style w:type="paragraph" w:customStyle="1" w:styleId="Abkrzungsverzeichnis">
    <w:name w:val="Abkürzungsverzeichnis"/>
    <w:basedOn w:val="Textkrper"/>
    <w:uiPriority w:val="6"/>
    <w:rsid w:val="00615B3C"/>
    <w:pPr>
      <w:tabs>
        <w:tab w:val="left" w:pos="1701"/>
      </w:tabs>
      <w:ind w:left="1701" w:hanging="1701"/>
    </w:pPr>
  </w:style>
  <w:style w:type="paragraph" w:styleId="Textkrper-Einzug2">
    <w:name w:val="Body Text Indent 2"/>
    <w:basedOn w:val="Textkrper"/>
    <w:semiHidden/>
    <w:rsid w:val="002B2FA9"/>
    <w:pPr>
      <w:spacing w:line="480" w:lineRule="auto"/>
      <w:ind w:left="283"/>
    </w:pPr>
  </w:style>
  <w:style w:type="paragraph" w:styleId="Listennummer">
    <w:name w:val="List Number"/>
    <w:basedOn w:val="Textkrper"/>
    <w:autoRedefine/>
    <w:uiPriority w:val="1"/>
    <w:qFormat/>
    <w:rsid w:val="00615B3C"/>
    <w:pPr>
      <w:numPr>
        <w:numId w:val="7"/>
      </w:numPr>
      <w:spacing w:before="0" w:after="280"/>
      <w:ind w:left="357" w:hanging="357"/>
      <w:contextualSpacing/>
    </w:pPr>
  </w:style>
  <w:style w:type="paragraph" w:styleId="Liste">
    <w:name w:val="List"/>
    <w:basedOn w:val="Textkrper"/>
    <w:semiHidden/>
    <w:rsid w:val="00651B20"/>
    <w:pPr>
      <w:ind w:left="283" w:hanging="283"/>
    </w:pPr>
  </w:style>
  <w:style w:type="paragraph" w:styleId="Aufzhlungszeichen">
    <w:name w:val="List Bullet"/>
    <w:basedOn w:val="Tabellentext"/>
    <w:semiHidden/>
    <w:rsid w:val="00A0443A"/>
    <w:pPr>
      <w:numPr>
        <w:numId w:val="1"/>
      </w:numPr>
    </w:pPr>
  </w:style>
  <w:style w:type="paragraph" w:styleId="Umschlagabsenderadresse">
    <w:name w:val="envelope return"/>
    <w:basedOn w:val="Textkrper"/>
    <w:semiHidden/>
    <w:rsid w:val="00651B20"/>
    <w:rPr>
      <w:rFonts w:cs="Arial"/>
      <w:szCs w:val="20"/>
    </w:rPr>
  </w:style>
  <w:style w:type="paragraph" w:styleId="Umschlagadresse">
    <w:name w:val="envelope address"/>
    <w:basedOn w:val="Textkrper"/>
    <w:semiHidden/>
    <w:rsid w:val="00651B20"/>
    <w:pPr>
      <w:framePr w:w="4320" w:h="2160" w:hRule="exact" w:hSpace="141" w:wrap="auto" w:hAnchor="page" w:xAlign="center" w:yAlign="bottom"/>
      <w:ind w:left="1"/>
    </w:pPr>
    <w:rPr>
      <w:rFonts w:cs="Arial"/>
    </w:rPr>
  </w:style>
  <w:style w:type="paragraph" w:styleId="Unterschrift">
    <w:name w:val="Signature"/>
    <w:basedOn w:val="Textkrper"/>
    <w:semiHidden/>
    <w:rsid w:val="002B2FA9"/>
    <w:pPr>
      <w:ind w:left="4252"/>
    </w:pPr>
  </w:style>
  <w:style w:type="paragraph" w:styleId="Untertitel">
    <w:name w:val="Subtitle"/>
    <w:basedOn w:val="Textkrper"/>
    <w:semiHidden/>
    <w:qFormat/>
    <w:rsid w:val="002B2FA9"/>
    <w:pPr>
      <w:spacing w:after="60"/>
      <w:jc w:val="center"/>
      <w:outlineLvl w:val="1"/>
    </w:pPr>
    <w:rPr>
      <w:rFonts w:cs="Arial"/>
    </w:rPr>
  </w:style>
  <w:style w:type="numbering" w:styleId="111111">
    <w:name w:val="Outline List 2"/>
    <w:basedOn w:val="KeineListe"/>
    <w:semiHidden/>
    <w:rsid w:val="002B2FA9"/>
    <w:pPr>
      <w:numPr>
        <w:numId w:val="12"/>
      </w:numPr>
    </w:pPr>
  </w:style>
  <w:style w:type="paragraph" w:styleId="Textkrper-Einzug3">
    <w:name w:val="Body Text Indent 3"/>
    <w:basedOn w:val="Textkrper"/>
    <w:semiHidden/>
    <w:rsid w:val="00651B20"/>
    <w:pPr>
      <w:ind w:left="283"/>
    </w:pPr>
    <w:rPr>
      <w:sz w:val="16"/>
      <w:szCs w:val="16"/>
    </w:rPr>
  </w:style>
  <w:style w:type="numbering" w:styleId="1ai">
    <w:name w:val="Outline List 1"/>
    <w:basedOn w:val="KeineListe"/>
    <w:semiHidden/>
    <w:rsid w:val="002B2FA9"/>
    <w:pPr>
      <w:numPr>
        <w:numId w:val="13"/>
      </w:numPr>
    </w:pPr>
  </w:style>
  <w:style w:type="paragraph" w:styleId="Titel">
    <w:name w:val="Title"/>
    <w:basedOn w:val="Textkrper"/>
    <w:semiHidden/>
    <w:qFormat/>
    <w:rsid w:val="00651B20"/>
    <w:pPr>
      <w:spacing w:before="240" w:after="60"/>
      <w:jc w:val="center"/>
      <w:outlineLvl w:val="0"/>
    </w:pPr>
    <w:rPr>
      <w:rFonts w:cs="Arial"/>
      <w:b/>
      <w:bCs/>
      <w:kern w:val="28"/>
      <w:sz w:val="32"/>
      <w:szCs w:val="32"/>
    </w:rPr>
  </w:style>
  <w:style w:type="paragraph" w:styleId="Textkrper2">
    <w:name w:val="Body Text 2"/>
    <w:basedOn w:val="Textkrper"/>
    <w:semiHidden/>
    <w:rsid w:val="00651B20"/>
    <w:pPr>
      <w:spacing w:line="480" w:lineRule="auto"/>
    </w:pPr>
  </w:style>
  <w:style w:type="paragraph" w:styleId="Textkrper3">
    <w:name w:val="Body Text 3"/>
    <w:basedOn w:val="Textkrper"/>
    <w:semiHidden/>
    <w:rsid w:val="00651B20"/>
    <w:rPr>
      <w:sz w:val="16"/>
      <w:szCs w:val="16"/>
    </w:rPr>
  </w:style>
  <w:style w:type="paragraph" w:styleId="Standardeinzug">
    <w:name w:val="Normal Indent"/>
    <w:basedOn w:val="Textkrper"/>
    <w:semiHidden/>
    <w:rsid w:val="00651B20"/>
    <w:pPr>
      <w:ind w:left="708"/>
    </w:pPr>
  </w:style>
  <w:style w:type="paragraph" w:styleId="NurText">
    <w:name w:val="Plain Text"/>
    <w:basedOn w:val="Textkrper"/>
    <w:semiHidden/>
    <w:rsid w:val="00651B20"/>
    <w:rPr>
      <w:rFonts w:ascii="Courier New" w:hAnsi="Courier New" w:cs="Courier New"/>
      <w:szCs w:val="20"/>
    </w:rPr>
  </w:style>
  <w:style w:type="paragraph" w:styleId="Listennummer2">
    <w:name w:val="List Number 2"/>
    <w:basedOn w:val="Textkrper"/>
    <w:semiHidden/>
    <w:rsid w:val="00651B20"/>
    <w:pPr>
      <w:numPr>
        <w:numId w:val="8"/>
      </w:numPr>
    </w:pPr>
  </w:style>
  <w:style w:type="paragraph" w:styleId="Listennummer3">
    <w:name w:val="List Number 3"/>
    <w:basedOn w:val="Textkrper"/>
    <w:semiHidden/>
    <w:rsid w:val="00651B20"/>
    <w:pPr>
      <w:numPr>
        <w:numId w:val="9"/>
      </w:numPr>
    </w:pPr>
  </w:style>
  <w:style w:type="paragraph" w:styleId="Listennummer4">
    <w:name w:val="List Number 4"/>
    <w:basedOn w:val="Tabellentext"/>
    <w:semiHidden/>
    <w:rsid w:val="00651B20"/>
    <w:pPr>
      <w:numPr>
        <w:numId w:val="10"/>
      </w:numPr>
    </w:pPr>
  </w:style>
  <w:style w:type="paragraph" w:styleId="Listennummer5">
    <w:name w:val="List Number 5"/>
    <w:basedOn w:val="Textkrper"/>
    <w:semiHidden/>
    <w:rsid w:val="00651B20"/>
    <w:pPr>
      <w:numPr>
        <w:numId w:val="11"/>
      </w:numPr>
    </w:pPr>
  </w:style>
  <w:style w:type="paragraph" w:styleId="HTMLAdresse">
    <w:name w:val="HTML Address"/>
    <w:basedOn w:val="Textkrper"/>
    <w:semiHidden/>
    <w:rsid w:val="00651B20"/>
    <w:rPr>
      <w:i/>
      <w:iCs/>
    </w:rPr>
  </w:style>
  <w:style w:type="paragraph" w:styleId="HTMLVorformatiert">
    <w:name w:val="HTML Preformatted"/>
    <w:basedOn w:val="Textkrper"/>
    <w:semiHidden/>
    <w:rsid w:val="00651B20"/>
    <w:rPr>
      <w:rFonts w:ascii="Courier New" w:hAnsi="Courier New" w:cs="Courier New"/>
      <w:szCs w:val="20"/>
    </w:rPr>
  </w:style>
  <w:style w:type="paragraph" w:styleId="Fu-Endnotenberschrift">
    <w:name w:val="Note Heading"/>
    <w:basedOn w:val="Textkrper"/>
    <w:next w:val="Textkrper"/>
    <w:semiHidden/>
    <w:rsid w:val="00651B20"/>
  </w:style>
  <w:style w:type="paragraph" w:styleId="Gruformel">
    <w:name w:val="Closing"/>
    <w:basedOn w:val="Textkrper"/>
    <w:semiHidden/>
    <w:rsid w:val="00651B20"/>
    <w:pPr>
      <w:ind w:left="4252"/>
    </w:pPr>
  </w:style>
  <w:style w:type="paragraph" w:styleId="Aufzhlungszeichen2">
    <w:name w:val="List Bullet 2"/>
    <w:basedOn w:val="Tabellentextfett"/>
    <w:semiHidden/>
    <w:rsid w:val="00651B20"/>
    <w:pPr>
      <w:numPr>
        <w:numId w:val="3"/>
      </w:numPr>
    </w:pPr>
  </w:style>
  <w:style w:type="paragraph" w:styleId="Aufzhlungszeichen3">
    <w:name w:val="List Bullet 3"/>
    <w:basedOn w:val="Textkrper"/>
    <w:semiHidden/>
    <w:rsid w:val="00651B20"/>
    <w:pPr>
      <w:numPr>
        <w:numId w:val="4"/>
      </w:numPr>
    </w:pPr>
  </w:style>
  <w:style w:type="paragraph" w:styleId="Aufzhlungszeichen4">
    <w:name w:val="List Bullet 4"/>
    <w:basedOn w:val="Textkrper"/>
    <w:semiHidden/>
    <w:rsid w:val="00651B20"/>
    <w:pPr>
      <w:numPr>
        <w:numId w:val="5"/>
      </w:numPr>
    </w:pPr>
  </w:style>
  <w:style w:type="paragraph" w:styleId="Aufzhlungszeichen5">
    <w:name w:val="List Bullet 5"/>
    <w:basedOn w:val="Textkrper"/>
    <w:semiHidden/>
    <w:rsid w:val="00651B20"/>
    <w:pPr>
      <w:numPr>
        <w:numId w:val="6"/>
      </w:numPr>
    </w:pPr>
  </w:style>
  <w:style w:type="paragraph" w:customStyle="1" w:styleId="Textkrperkursiv">
    <w:name w:val="Textkörper kursiv"/>
    <w:basedOn w:val="Textkrper"/>
    <w:link w:val="TextkrperkursivZchn"/>
    <w:autoRedefine/>
    <w:qFormat/>
    <w:rsid w:val="00615B3C"/>
    <w:rPr>
      <w:i/>
    </w:rPr>
  </w:style>
  <w:style w:type="paragraph" w:customStyle="1" w:styleId="Tabellen-undAbbildungsunterschrift">
    <w:name w:val="Tabellen- und Abbildungsunterschrift"/>
    <w:basedOn w:val="Textkrper"/>
    <w:next w:val="Textkrper"/>
    <w:autoRedefine/>
    <w:uiPriority w:val="4"/>
    <w:qFormat/>
    <w:rsid w:val="00C11153"/>
    <w:pPr>
      <w:spacing w:before="60" w:after="360" w:line="240" w:lineRule="auto"/>
    </w:pPr>
  </w:style>
  <w:style w:type="paragraph" w:styleId="Dokumentstruktur">
    <w:name w:val="Document Map"/>
    <w:basedOn w:val="Standard"/>
    <w:semiHidden/>
    <w:rsid w:val="004D5B9B"/>
    <w:pPr>
      <w:shd w:val="clear" w:color="auto" w:fill="000080"/>
    </w:pPr>
    <w:rPr>
      <w:rFonts w:ascii="Tahoma" w:hAnsi="Tahoma" w:cs="Tahoma"/>
      <w:sz w:val="20"/>
      <w:szCs w:val="20"/>
    </w:rPr>
  </w:style>
  <w:style w:type="paragraph" w:styleId="Endnotentext">
    <w:name w:val="endnote text"/>
    <w:basedOn w:val="Standard"/>
    <w:semiHidden/>
    <w:rsid w:val="004D5B9B"/>
    <w:rPr>
      <w:sz w:val="20"/>
      <w:szCs w:val="20"/>
    </w:rPr>
  </w:style>
  <w:style w:type="character" w:styleId="Endnotenzeichen">
    <w:name w:val="endnote reference"/>
    <w:basedOn w:val="Absatz-Standardschriftart"/>
    <w:semiHidden/>
    <w:rsid w:val="004D5B9B"/>
    <w:rPr>
      <w:vertAlign w:val="superscript"/>
    </w:rPr>
  </w:style>
  <w:style w:type="paragraph" w:styleId="Index1">
    <w:name w:val="index 1"/>
    <w:basedOn w:val="Standard"/>
    <w:next w:val="Standard"/>
    <w:autoRedefine/>
    <w:semiHidden/>
    <w:rsid w:val="004D5B9B"/>
    <w:pPr>
      <w:ind w:left="220" w:hanging="220"/>
    </w:pPr>
  </w:style>
  <w:style w:type="paragraph" w:styleId="Index2">
    <w:name w:val="index 2"/>
    <w:basedOn w:val="Standard"/>
    <w:next w:val="Standard"/>
    <w:autoRedefine/>
    <w:semiHidden/>
    <w:rsid w:val="004D5B9B"/>
    <w:pPr>
      <w:ind w:left="440" w:hanging="220"/>
    </w:pPr>
  </w:style>
  <w:style w:type="paragraph" w:styleId="Index3">
    <w:name w:val="index 3"/>
    <w:basedOn w:val="Standard"/>
    <w:next w:val="Standard"/>
    <w:autoRedefine/>
    <w:semiHidden/>
    <w:rsid w:val="004D5B9B"/>
    <w:pPr>
      <w:ind w:left="660" w:hanging="220"/>
    </w:pPr>
  </w:style>
  <w:style w:type="paragraph" w:styleId="Index4">
    <w:name w:val="index 4"/>
    <w:basedOn w:val="Standard"/>
    <w:next w:val="Standard"/>
    <w:autoRedefine/>
    <w:semiHidden/>
    <w:rsid w:val="004D5B9B"/>
    <w:pPr>
      <w:ind w:left="880" w:hanging="220"/>
    </w:pPr>
  </w:style>
  <w:style w:type="paragraph" w:styleId="Index5">
    <w:name w:val="index 5"/>
    <w:basedOn w:val="Standard"/>
    <w:next w:val="Standard"/>
    <w:autoRedefine/>
    <w:semiHidden/>
    <w:rsid w:val="004D5B9B"/>
    <w:pPr>
      <w:ind w:left="1100" w:hanging="220"/>
    </w:pPr>
  </w:style>
  <w:style w:type="paragraph" w:styleId="Index6">
    <w:name w:val="index 6"/>
    <w:basedOn w:val="Standard"/>
    <w:next w:val="Standard"/>
    <w:autoRedefine/>
    <w:semiHidden/>
    <w:rsid w:val="004D5B9B"/>
    <w:pPr>
      <w:ind w:left="1320" w:hanging="220"/>
    </w:pPr>
  </w:style>
  <w:style w:type="paragraph" w:styleId="Index7">
    <w:name w:val="index 7"/>
    <w:basedOn w:val="Standard"/>
    <w:next w:val="Standard"/>
    <w:autoRedefine/>
    <w:semiHidden/>
    <w:rsid w:val="004D5B9B"/>
    <w:pPr>
      <w:ind w:left="1540" w:hanging="220"/>
    </w:pPr>
  </w:style>
  <w:style w:type="paragraph" w:styleId="Index8">
    <w:name w:val="index 8"/>
    <w:basedOn w:val="Standard"/>
    <w:next w:val="Standard"/>
    <w:autoRedefine/>
    <w:semiHidden/>
    <w:rsid w:val="004D5B9B"/>
    <w:pPr>
      <w:ind w:left="1760" w:hanging="220"/>
    </w:pPr>
  </w:style>
  <w:style w:type="paragraph" w:styleId="Index9">
    <w:name w:val="index 9"/>
    <w:basedOn w:val="Standard"/>
    <w:next w:val="Standard"/>
    <w:autoRedefine/>
    <w:semiHidden/>
    <w:rsid w:val="004D5B9B"/>
    <w:pPr>
      <w:ind w:left="1980" w:hanging="220"/>
    </w:pPr>
  </w:style>
  <w:style w:type="numbering" w:styleId="ArtikelAbschnitt">
    <w:name w:val="Outline List 3"/>
    <w:basedOn w:val="KeineListe"/>
    <w:semiHidden/>
    <w:rsid w:val="002B2FA9"/>
    <w:pPr>
      <w:numPr>
        <w:numId w:val="14"/>
      </w:numPr>
    </w:pPr>
  </w:style>
  <w:style w:type="paragraph" w:styleId="Kommentartext">
    <w:name w:val="annotation text"/>
    <w:basedOn w:val="Standard"/>
    <w:link w:val="KommentartextZchn"/>
    <w:semiHidden/>
    <w:rsid w:val="004D5B9B"/>
    <w:rPr>
      <w:sz w:val="20"/>
      <w:szCs w:val="20"/>
    </w:rPr>
  </w:style>
  <w:style w:type="paragraph" w:styleId="Kommentarthema">
    <w:name w:val="annotation subject"/>
    <w:basedOn w:val="Kommentartext"/>
    <w:next w:val="Kommentartext"/>
    <w:semiHidden/>
    <w:rsid w:val="004D5B9B"/>
    <w:rPr>
      <w:b/>
      <w:bCs/>
    </w:rPr>
  </w:style>
  <w:style w:type="character" w:styleId="Kommentarzeichen">
    <w:name w:val="annotation reference"/>
    <w:basedOn w:val="Absatz-Standardschriftart"/>
    <w:semiHidden/>
    <w:rsid w:val="004D5B9B"/>
    <w:rPr>
      <w:sz w:val="16"/>
      <w:szCs w:val="16"/>
    </w:rPr>
  </w:style>
  <w:style w:type="paragraph" w:styleId="Makrotext">
    <w:name w:val="macro"/>
    <w:basedOn w:val="Textkrper"/>
    <w:semiHidden/>
    <w:rsid w:val="004D5B9B"/>
    <w:pPr>
      <w:shd w:val="clear" w:color="auto" w:fill="FFCC99"/>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BesuchterHyperlink">
    <w:name w:val="FollowedHyperlink"/>
    <w:basedOn w:val="Absatz-Standardschriftart"/>
    <w:semiHidden/>
    <w:rsid w:val="002B2FA9"/>
    <w:rPr>
      <w:color w:val="800080"/>
      <w:u w:val="single"/>
    </w:rPr>
  </w:style>
  <w:style w:type="paragraph" w:styleId="Blocktext">
    <w:name w:val="Block Text"/>
    <w:basedOn w:val="Standard"/>
    <w:semiHidden/>
    <w:rsid w:val="002B2FA9"/>
    <w:pPr>
      <w:ind w:left="1440" w:right="1440"/>
    </w:pPr>
  </w:style>
  <w:style w:type="paragraph" w:styleId="Sprechblasentext">
    <w:name w:val="Balloon Text"/>
    <w:basedOn w:val="Standard"/>
    <w:semiHidden/>
    <w:rsid w:val="004D5B9B"/>
    <w:rPr>
      <w:rFonts w:ascii="Tahoma" w:hAnsi="Tahoma" w:cs="Tahoma"/>
      <w:sz w:val="16"/>
      <w:szCs w:val="16"/>
    </w:rPr>
  </w:style>
  <w:style w:type="paragraph" w:styleId="Datum">
    <w:name w:val="Date"/>
    <w:basedOn w:val="Standard"/>
    <w:next w:val="Standard"/>
    <w:semiHidden/>
    <w:rsid w:val="002B2FA9"/>
  </w:style>
  <w:style w:type="paragraph" w:styleId="E-Mail-Signatur">
    <w:name w:val="E-mail Signature"/>
    <w:basedOn w:val="Standard"/>
    <w:semiHidden/>
    <w:rsid w:val="002B2FA9"/>
  </w:style>
  <w:style w:type="character" w:styleId="Fett">
    <w:name w:val="Strong"/>
    <w:basedOn w:val="Absatz-Standardschriftart"/>
    <w:uiPriority w:val="22"/>
    <w:rsid w:val="003254FE"/>
    <w:rPr>
      <w:rFonts w:ascii="Calibri" w:hAnsi="Calibri"/>
      <w:b/>
      <w:bCs/>
      <w:sz w:val="22"/>
    </w:rPr>
  </w:style>
  <w:style w:type="character" w:styleId="Hervorhebung">
    <w:name w:val="Emphasis"/>
    <w:basedOn w:val="Absatz-Standardschriftart"/>
    <w:semiHidden/>
    <w:qFormat/>
    <w:rsid w:val="002B2FA9"/>
    <w:rPr>
      <w:i/>
      <w:iCs/>
    </w:rPr>
  </w:style>
  <w:style w:type="character" w:styleId="HTMLAkronym">
    <w:name w:val="HTML Acronym"/>
    <w:basedOn w:val="Absatz-Standardschriftart"/>
    <w:semiHidden/>
    <w:rsid w:val="002B2FA9"/>
  </w:style>
  <w:style w:type="character" w:styleId="HTMLBeispiel">
    <w:name w:val="HTML Sample"/>
    <w:basedOn w:val="Absatz-Standardschriftart"/>
    <w:semiHidden/>
    <w:rsid w:val="002B2FA9"/>
    <w:rPr>
      <w:rFonts w:ascii="Courier New" w:hAnsi="Courier New" w:cs="Courier New"/>
    </w:rPr>
  </w:style>
  <w:style w:type="character" w:styleId="HTMLCode">
    <w:name w:val="HTML Code"/>
    <w:basedOn w:val="Absatz-Standardschriftart"/>
    <w:semiHidden/>
    <w:rsid w:val="002B2FA9"/>
    <w:rPr>
      <w:rFonts w:ascii="Courier New" w:hAnsi="Courier New" w:cs="Courier New"/>
      <w:sz w:val="20"/>
      <w:szCs w:val="20"/>
    </w:rPr>
  </w:style>
  <w:style w:type="character" w:styleId="HTMLDefinition">
    <w:name w:val="HTML Definition"/>
    <w:basedOn w:val="Absatz-Standardschriftart"/>
    <w:semiHidden/>
    <w:rsid w:val="002B2FA9"/>
    <w:rPr>
      <w:i/>
      <w:iCs/>
    </w:rPr>
  </w:style>
  <w:style w:type="character" w:styleId="HTMLSchreibmaschine">
    <w:name w:val="HTML Typewriter"/>
    <w:basedOn w:val="Absatz-Standardschriftart"/>
    <w:semiHidden/>
    <w:rsid w:val="002B2FA9"/>
    <w:rPr>
      <w:rFonts w:ascii="Courier New" w:hAnsi="Courier New" w:cs="Courier New"/>
      <w:sz w:val="20"/>
      <w:szCs w:val="20"/>
    </w:rPr>
  </w:style>
  <w:style w:type="character" w:styleId="HTMLTastatur">
    <w:name w:val="HTML Keyboard"/>
    <w:basedOn w:val="Absatz-Standardschriftart"/>
    <w:semiHidden/>
    <w:rsid w:val="002B2FA9"/>
    <w:rPr>
      <w:rFonts w:ascii="Courier New" w:hAnsi="Courier New" w:cs="Courier New"/>
      <w:sz w:val="20"/>
      <w:szCs w:val="20"/>
    </w:rPr>
  </w:style>
  <w:style w:type="character" w:styleId="HTMLVariable">
    <w:name w:val="HTML Variable"/>
    <w:basedOn w:val="Absatz-Standardschriftart"/>
    <w:semiHidden/>
    <w:rsid w:val="002B2FA9"/>
    <w:rPr>
      <w:i/>
      <w:iCs/>
    </w:rPr>
  </w:style>
  <w:style w:type="character" w:styleId="HTMLZitat">
    <w:name w:val="HTML Cite"/>
    <w:basedOn w:val="Absatz-Standardschriftart"/>
    <w:semiHidden/>
    <w:rsid w:val="002B2FA9"/>
    <w:rPr>
      <w:i/>
      <w:iCs/>
    </w:rPr>
  </w:style>
  <w:style w:type="paragraph" w:styleId="Liste2">
    <w:name w:val="List 2"/>
    <w:basedOn w:val="Standard"/>
    <w:semiHidden/>
    <w:rsid w:val="002B2FA9"/>
    <w:pPr>
      <w:ind w:left="566" w:hanging="283"/>
    </w:pPr>
  </w:style>
  <w:style w:type="paragraph" w:styleId="Liste3">
    <w:name w:val="List 3"/>
    <w:basedOn w:val="Standard"/>
    <w:semiHidden/>
    <w:rsid w:val="002B2FA9"/>
    <w:pPr>
      <w:ind w:left="849" w:hanging="283"/>
    </w:pPr>
  </w:style>
  <w:style w:type="paragraph" w:styleId="Liste4">
    <w:name w:val="List 4"/>
    <w:basedOn w:val="Standard"/>
    <w:semiHidden/>
    <w:rsid w:val="002B2FA9"/>
    <w:pPr>
      <w:ind w:left="1132" w:hanging="283"/>
    </w:pPr>
  </w:style>
  <w:style w:type="paragraph" w:styleId="Liste5">
    <w:name w:val="List 5"/>
    <w:basedOn w:val="Standard"/>
    <w:semiHidden/>
    <w:rsid w:val="002B2FA9"/>
    <w:pPr>
      <w:ind w:left="1415" w:hanging="283"/>
    </w:pPr>
  </w:style>
  <w:style w:type="paragraph" w:styleId="Listenfortsetzung">
    <w:name w:val="List Continue"/>
    <w:basedOn w:val="Standard"/>
    <w:semiHidden/>
    <w:rsid w:val="002B2FA9"/>
    <w:pPr>
      <w:ind w:left="283"/>
    </w:pPr>
  </w:style>
  <w:style w:type="paragraph" w:styleId="Listenfortsetzung2">
    <w:name w:val="List Continue 2"/>
    <w:basedOn w:val="Standard"/>
    <w:semiHidden/>
    <w:rsid w:val="002B2FA9"/>
    <w:pPr>
      <w:ind w:left="566"/>
    </w:pPr>
  </w:style>
  <w:style w:type="paragraph" w:styleId="Listenfortsetzung3">
    <w:name w:val="List Continue 3"/>
    <w:basedOn w:val="Standard"/>
    <w:semiHidden/>
    <w:rsid w:val="002B2FA9"/>
    <w:pPr>
      <w:ind w:left="849"/>
    </w:pPr>
  </w:style>
  <w:style w:type="paragraph" w:styleId="Listenfortsetzung4">
    <w:name w:val="List Continue 4"/>
    <w:basedOn w:val="Standard"/>
    <w:semiHidden/>
    <w:rsid w:val="002B2FA9"/>
    <w:pPr>
      <w:ind w:left="1132"/>
    </w:pPr>
  </w:style>
  <w:style w:type="paragraph" w:styleId="Listenfortsetzung5">
    <w:name w:val="List Continue 5"/>
    <w:basedOn w:val="Standard"/>
    <w:semiHidden/>
    <w:rsid w:val="002B2FA9"/>
    <w:pPr>
      <w:ind w:left="1415"/>
    </w:pPr>
  </w:style>
  <w:style w:type="paragraph" w:styleId="Nachrichtenkopf">
    <w:name w:val="Message Header"/>
    <w:basedOn w:val="Standard"/>
    <w:semiHidden/>
    <w:rsid w:val="002B2FA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tandardWeb">
    <w:name w:val="Normal (Web)"/>
    <w:basedOn w:val="Standard"/>
    <w:semiHidden/>
    <w:rsid w:val="002B2FA9"/>
    <w:rPr>
      <w:rFonts w:ascii="Times New Roman" w:hAnsi="Times New Roman"/>
      <w:sz w:val="24"/>
    </w:rPr>
  </w:style>
  <w:style w:type="table" w:styleId="Tabelle3D-Effekt1">
    <w:name w:val="Table 3D effects 1"/>
    <w:basedOn w:val="NormaleTabelle"/>
    <w:semiHidden/>
    <w:rsid w:val="002B2FA9"/>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B2FA9"/>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B2FA9"/>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B2FA9"/>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B2FA9"/>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B2FA9"/>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B2FA9"/>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B2FA9"/>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B2FA9"/>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B2FA9"/>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B2FA9"/>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B2FA9"/>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B2FA9"/>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B2FA9"/>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B2FA9"/>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B2FA9"/>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B2FA9"/>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B2FA9"/>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B2FA9"/>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B2FA9"/>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B2FA9"/>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B2FA9"/>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B2FA9"/>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B2FA9"/>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B2FA9"/>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B2FA9"/>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B2FA9"/>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B2FA9"/>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B2FA9"/>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B2FA9"/>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B2FA9"/>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2B2FA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rstzeileneinzug">
    <w:name w:val="Body Text First Indent"/>
    <w:basedOn w:val="Textkrper"/>
    <w:semiHidden/>
    <w:rsid w:val="002B2FA9"/>
    <w:pPr>
      <w:ind w:firstLine="210"/>
    </w:pPr>
  </w:style>
  <w:style w:type="paragraph" w:styleId="Textkrper-Zeileneinzug">
    <w:name w:val="Body Text Indent"/>
    <w:basedOn w:val="Standard"/>
    <w:semiHidden/>
    <w:rsid w:val="002B2FA9"/>
    <w:pPr>
      <w:ind w:left="283"/>
    </w:pPr>
  </w:style>
  <w:style w:type="paragraph" w:styleId="Textkrper-Erstzeileneinzug2">
    <w:name w:val="Body Text First Indent 2"/>
    <w:basedOn w:val="Textkrper-Zeileneinzug"/>
    <w:semiHidden/>
    <w:rsid w:val="002B2FA9"/>
    <w:pPr>
      <w:ind w:firstLine="210"/>
    </w:pPr>
  </w:style>
  <w:style w:type="character" w:styleId="Zeilennummer">
    <w:name w:val="line number"/>
    <w:basedOn w:val="Absatz-Standardschriftart"/>
    <w:semiHidden/>
    <w:rsid w:val="002B2FA9"/>
  </w:style>
  <w:style w:type="character" w:customStyle="1" w:styleId="TextkrperZchn">
    <w:name w:val="Textkörper Zchn"/>
    <w:basedOn w:val="Absatz-Standardschriftart"/>
    <w:link w:val="Textkrper"/>
    <w:rsid w:val="00DC6B8F"/>
    <w:rPr>
      <w:rFonts w:ascii="Calibri" w:hAnsi="Calibri"/>
      <w:sz w:val="20"/>
      <w:szCs w:val="24"/>
    </w:rPr>
  </w:style>
  <w:style w:type="character" w:customStyle="1" w:styleId="QuellenverzeichnisZchn">
    <w:name w:val="Quellenverzeichnis Zchn"/>
    <w:basedOn w:val="TextkrperZchn"/>
    <w:link w:val="Quellenverzeichnis"/>
    <w:uiPriority w:val="6"/>
    <w:rsid w:val="00C11153"/>
    <w:rPr>
      <w:rFonts w:ascii="Calibri" w:hAnsi="Calibri"/>
      <w:sz w:val="18"/>
      <w:szCs w:val="24"/>
    </w:rPr>
  </w:style>
  <w:style w:type="character" w:customStyle="1" w:styleId="AufzhlungZchn">
    <w:name w:val="Aufzählung Zchn"/>
    <w:basedOn w:val="TextkrperZchn"/>
    <w:link w:val="Aufzhlung"/>
    <w:uiPriority w:val="1"/>
    <w:rsid w:val="00615B3C"/>
    <w:rPr>
      <w:rFonts w:ascii="Cambria" w:hAnsi="Cambria"/>
      <w:sz w:val="20"/>
      <w:szCs w:val="24"/>
    </w:rPr>
  </w:style>
  <w:style w:type="character" w:customStyle="1" w:styleId="AufzhlungaZchn">
    <w:name w:val="Aufzählung a) Zchn"/>
    <w:basedOn w:val="AufzhlungZchn"/>
    <w:link w:val="Aufzhlunga"/>
    <w:uiPriority w:val="1"/>
    <w:rsid w:val="00615B3C"/>
    <w:rPr>
      <w:rFonts w:ascii="Cambria" w:hAnsi="Cambria"/>
      <w:sz w:val="20"/>
      <w:szCs w:val="24"/>
    </w:rPr>
  </w:style>
  <w:style w:type="character" w:customStyle="1" w:styleId="TextkrperkursivZchn">
    <w:name w:val="Textkörper kursiv Zchn"/>
    <w:basedOn w:val="TextkrperZchn"/>
    <w:link w:val="Textkrperkursiv"/>
    <w:rsid w:val="00615B3C"/>
    <w:rPr>
      <w:rFonts w:ascii="Cambria" w:hAnsi="Cambria"/>
      <w:i/>
      <w:sz w:val="20"/>
      <w:szCs w:val="24"/>
    </w:rPr>
  </w:style>
  <w:style w:type="character" w:customStyle="1" w:styleId="TextkrperfettZchn">
    <w:name w:val="Textkörper fett Zchn"/>
    <w:basedOn w:val="TextkrperZchn"/>
    <w:link w:val="Textkrperfett"/>
    <w:rsid w:val="00615B3C"/>
    <w:rPr>
      <w:rFonts w:ascii="Cambria" w:hAnsi="Cambria"/>
      <w:b/>
      <w:sz w:val="20"/>
      <w:szCs w:val="24"/>
    </w:rPr>
  </w:style>
  <w:style w:type="character" w:customStyle="1" w:styleId="TabellentextZchn">
    <w:name w:val="Tabellentext Zchn"/>
    <w:basedOn w:val="TextkrperZchn"/>
    <w:link w:val="Tabellentext"/>
    <w:uiPriority w:val="1"/>
    <w:rsid w:val="00931D3A"/>
    <w:rPr>
      <w:rFonts w:ascii="Calibri" w:hAnsi="Calibri"/>
      <w:sz w:val="20"/>
      <w:szCs w:val="24"/>
    </w:rPr>
  </w:style>
  <w:style w:type="paragraph" w:styleId="Verzeichnis4">
    <w:name w:val="toc 4"/>
    <w:basedOn w:val="Standard"/>
    <w:next w:val="Standard"/>
    <w:autoRedefine/>
    <w:uiPriority w:val="39"/>
    <w:rsid w:val="00AB1108"/>
    <w:pPr>
      <w:tabs>
        <w:tab w:val="left" w:pos="1985"/>
        <w:tab w:val="right" w:pos="9543"/>
      </w:tabs>
      <w:ind w:left="1985" w:right="816" w:hanging="1446"/>
    </w:pPr>
    <w:rPr>
      <w:rFonts w:ascii="Calibri" w:hAnsi="Calibri"/>
    </w:rPr>
  </w:style>
  <w:style w:type="character" w:customStyle="1" w:styleId="berschrift4Zchn">
    <w:name w:val="Überschrift 4 Zchn"/>
    <w:basedOn w:val="Absatz-Standardschriftart"/>
    <w:link w:val="berschrift4"/>
    <w:rsid w:val="000705BD"/>
    <w:rPr>
      <w:rFonts w:ascii="Calibri" w:hAnsi="Calibri"/>
      <w:b/>
      <w:bCs/>
      <w:szCs w:val="28"/>
    </w:rPr>
  </w:style>
  <w:style w:type="table" w:customStyle="1" w:styleId="UBATabellesw">
    <w:name w:val="UBA_Tabelle_sw"/>
    <w:basedOn w:val="NormaleTabelle"/>
    <w:uiPriority w:val="99"/>
    <w:qFormat/>
    <w:rsid w:val="001A7E3D"/>
    <w:pPr>
      <w:spacing w:before="0"/>
    </w:pPr>
    <w:tblPr>
      <w:tblStyleRowBandSize w:val="1"/>
      <w:tbl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V w:val="single" w:sz="2" w:space="0" w:color="DADADB" w:themeColor="text1" w:themeTint="33"/>
      </w:tblBorders>
      <w:tblCellMar>
        <w:top w:w="28" w:type="dxa"/>
        <w:bottom w:w="28" w:type="dxa"/>
      </w:tblCellMar>
    </w:tblPr>
    <w:tblStylePr w:type="band1Horz">
      <w:tblPr/>
      <w:tcPr>
        <w:tc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H w:val="nil"/>
          <w:insideV w:val="single" w:sz="2" w:space="0" w:color="DADADB" w:themeColor="text1" w:themeTint="33"/>
          <w:tl2br w:val="nil"/>
          <w:tr2bl w:val="nil"/>
        </w:tcBorders>
        <w:shd w:val="clear" w:color="auto" w:fill="F2F2F2" w:themeFill="background1" w:themeFillShade="F2"/>
      </w:tcPr>
    </w:tblStylePr>
  </w:style>
  <w:style w:type="paragraph" w:styleId="Inhaltsverzeichnisberschrift">
    <w:name w:val="TOC Heading"/>
    <w:basedOn w:val="berschrift1"/>
    <w:next w:val="Standard"/>
    <w:uiPriority w:val="39"/>
    <w:semiHidden/>
    <w:unhideWhenUsed/>
    <w:qFormat/>
    <w:rsid w:val="006B13BE"/>
    <w:pPr>
      <w:keepLines/>
      <w:tabs>
        <w:tab w:val="left" w:pos="432"/>
      </w:tabs>
      <w:spacing w:before="480" w:after="0" w:line="276" w:lineRule="auto"/>
      <w:outlineLvl w:val="9"/>
    </w:pPr>
    <w:rPr>
      <w:rFonts w:eastAsiaTheme="majorEastAsia" w:cstheme="majorBidi"/>
      <w:color w:val="00739F" w:themeColor="accent1" w:themeShade="BF"/>
      <w:kern w:val="0"/>
      <w:sz w:val="28"/>
      <w:szCs w:val="28"/>
      <w:lang w:eastAsia="en-US"/>
    </w:rPr>
  </w:style>
  <w:style w:type="table" w:customStyle="1" w:styleId="UBATabellemitKopf">
    <w:name w:val="UBA_Tabelle_mit_Kopf"/>
    <w:basedOn w:val="NormaleTabelle"/>
    <w:uiPriority w:val="99"/>
    <w:qFormat/>
    <w:rsid w:val="0019062B"/>
    <w:pPr>
      <w:spacing w:before="0"/>
    </w:pPr>
    <w:tblPr>
      <w:tblStyleRowBandSize w:val="1"/>
      <w:tblInd w:w="113" w:type="dxa"/>
      <w:tblBorders>
        <w:insideV w:val="single" w:sz="4" w:space="0" w:color="auto"/>
      </w:tblBorders>
      <w:tblCellMar>
        <w:top w:w="28" w:type="dxa"/>
        <w:bottom w:w="28" w:type="dxa"/>
      </w:tblCellMar>
    </w:tblPr>
    <w:tblStylePr w:type="firstRow">
      <w:tblPr/>
      <w:tcPr>
        <w:shd w:val="clear" w:color="auto" w:fill="4B4B4D" w:themeFill="text1"/>
      </w:tcPr>
    </w:tblStylePr>
    <w:tblStylePr w:type="band1Horz">
      <w:tblPr/>
      <w:tcPr>
        <w:shd w:val="clear" w:color="auto" w:fill="F2F2F2" w:themeFill="background1" w:themeFillShade="F2"/>
      </w:tcPr>
    </w:tblStylePr>
  </w:style>
  <w:style w:type="paragraph" w:customStyle="1" w:styleId="TabellentextKopfzeile">
    <w:name w:val="Tabellentext Kopfzeile"/>
    <w:basedOn w:val="Tabellentextfett"/>
    <w:autoRedefine/>
    <w:uiPriority w:val="1"/>
    <w:qFormat/>
    <w:rsid w:val="005352D6"/>
    <w:pPr>
      <w:spacing w:before="120" w:after="120"/>
    </w:pPr>
    <w:rPr>
      <w:color w:val="FFFFFF" w:themeColor="background1"/>
      <w:sz w:val="22"/>
    </w:rPr>
  </w:style>
  <w:style w:type="character" w:customStyle="1" w:styleId="FuzeileZchn">
    <w:name w:val="Fußzeile Zchn"/>
    <w:basedOn w:val="Absatz-Standardschriftart"/>
    <w:link w:val="Fuzeile"/>
    <w:uiPriority w:val="99"/>
    <w:rsid w:val="00615B3C"/>
    <w:rPr>
      <w:rFonts w:ascii="Calibri" w:hAnsi="Calibri"/>
      <w:color w:val="5EAD35" w:themeColor="background2"/>
      <w:szCs w:val="24"/>
    </w:rPr>
  </w:style>
  <w:style w:type="paragraph" w:customStyle="1" w:styleId="01SeiteeingerckterText">
    <w:name w:val="01_Seite_eingerückter Text"/>
    <w:basedOn w:val="Standard"/>
    <w:qFormat/>
    <w:rsid w:val="00615B3C"/>
    <w:pPr>
      <w:widowControl w:val="0"/>
      <w:spacing w:before="240" w:after="240" w:line="280" w:lineRule="exact"/>
      <w:ind w:left="1928"/>
    </w:pPr>
    <w:rPr>
      <w:rFonts w:ascii="Calibri" w:eastAsia="Meta Offc" w:hAnsi="Calibri" w:cs="Meta Offc"/>
      <w:color w:val="231F20"/>
      <w:spacing w:val="-1"/>
      <w:szCs w:val="22"/>
      <w:lang w:eastAsia="en-US"/>
    </w:rPr>
  </w:style>
  <w:style w:type="paragraph" w:customStyle="1" w:styleId="01SeiteHeadline">
    <w:name w:val="01_Seite_Headline"/>
    <w:basedOn w:val="01SeiteeingerckterText"/>
    <w:next w:val="01SeiteeingerckterText"/>
    <w:autoRedefine/>
    <w:qFormat/>
    <w:rsid w:val="00615B3C"/>
    <w:pPr>
      <w:spacing w:before="360" w:after="720" w:line="432" w:lineRule="exact"/>
    </w:pPr>
    <w:rPr>
      <w:b/>
      <w:bCs/>
      <w:color w:val="auto"/>
      <w:spacing w:val="-3"/>
      <w:sz w:val="36"/>
      <w:szCs w:val="36"/>
    </w:rPr>
  </w:style>
  <w:style w:type="paragraph" w:customStyle="1" w:styleId="01SeiteAutoren">
    <w:name w:val="01_Seite_Autoren"/>
    <w:basedOn w:val="01SeiteeingerckterText"/>
    <w:qFormat/>
    <w:rsid w:val="00615B3C"/>
    <w:pPr>
      <w:spacing w:after="120"/>
    </w:pPr>
    <w:rPr>
      <w:color w:val="auto"/>
      <w:spacing w:val="-6"/>
    </w:rPr>
  </w:style>
  <w:style w:type="table" w:customStyle="1" w:styleId="UBATextblau">
    <w:name w:val="UBA_Text_blau"/>
    <w:basedOn w:val="NormaleTabelle"/>
    <w:uiPriority w:val="99"/>
    <w:qFormat/>
    <w:rsid w:val="00581304"/>
    <w:pPr>
      <w:spacing w:before="0"/>
    </w:pPr>
    <w:rPr>
      <w:rFonts w:asciiTheme="majorHAnsi" w:hAnsiTheme="majorHAnsi"/>
    </w:rPr>
    <w:tblPr>
      <w:tblCellMar>
        <w:top w:w="57" w:type="dxa"/>
        <w:bottom w:w="57" w:type="dxa"/>
      </w:tblCellMar>
    </w:tblPr>
    <w:tcPr>
      <w:shd w:val="clear" w:color="auto" w:fill="C3EEFF" w:themeFill="accent1" w:themeFillTint="33"/>
    </w:tcPr>
    <w:tblStylePr w:type="firstRow">
      <w:tblPr/>
      <w:tcPr>
        <w:shd w:val="clear" w:color="auto" w:fill="009BD5" w:themeFill="accent1"/>
      </w:tcPr>
    </w:tblStylePr>
  </w:style>
  <w:style w:type="table" w:customStyle="1" w:styleId="UBATextgelb">
    <w:name w:val="UBA_Text_gelb"/>
    <w:basedOn w:val="NormaleTabelle"/>
    <w:uiPriority w:val="99"/>
    <w:qFormat/>
    <w:rsid w:val="00581304"/>
    <w:pPr>
      <w:spacing w:before="0"/>
    </w:pPr>
    <w:tblPr>
      <w:tblCellMar>
        <w:top w:w="57" w:type="dxa"/>
        <w:bottom w:w="57" w:type="dxa"/>
      </w:tblCellMar>
    </w:tblPr>
    <w:tcPr>
      <w:shd w:val="clear" w:color="auto" w:fill="FFF1CB" w:themeFill="accent3" w:themeFillTint="33"/>
    </w:tcPr>
    <w:tblStylePr w:type="firstRow">
      <w:tblPr>
        <w:tblCellMar>
          <w:top w:w="57" w:type="dxa"/>
          <w:left w:w="108" w:type="dxa"/>
          <w:bottom w:w="57" w:type="dxa"/>
          <w:right w:w="108" w:type="dxa"/>
        </w:tblCellMar>
      </w:tblPr>
      <w:tcPr>
        <w:shd w:val="clear" w:color="auto" w:fill="FABB00" w:themeFill="accent3"/>
      </w:tcPr>
    </w:tblStylePr>
  </w:style>
  <w:style w:type="table" w:customStyle="1" w:styleId="UBATextfuchsia">
    <w:name w:val="UBA_Text_fuchsia"/>
    <w:basedOn w:val="NormaleTabelle"/>
    <w:uiPriority w:val="99"/>
    <w:qFormat/>
    <w:rsid w:val="00581304"/>
    <w:pPr>
      <w:spacing w:before="0"/>
    </w:pPr>
    <w:tblPr/>
    <w:tcPr>
      <w:shd w:val="clear" w:color="auto" w:fill="F8CFDD" w:themeFill="accent5" w:themeFillTint="33"/>
    </w:tcPr>
    <w:tblStylePr w:type="firstRow">
      <w:tblPr>
        <w:tblCellMar>
          <w:top w:w="57" w:type="dxa"/>
          <w:left w:w="108" w:type="dxa"/>
          <w:bottom w:w="57" w:type="dxa"/>
          <w:right w:w="108" w:type="dxa"/>
        </w:tblCellMar>
      </w:tblPr>
      <w:tcPr>
        <w:shd w:val="clear" w:color="auto" w:fill="CE1F5E" w:themeFill="accent5"/>
      </w:tcPr>
    </w:tblStylePr>
  </w:style>
  <w:style w:type="paragraph" w:customStyle="1" w:styleId="01NameInstitut">
    <w:name w:val="01_Name_Institut"/>
    <w:basedOn w:val="01SeiteeingerckterText"/>
    <w:rsid w:val="00615B3C"/>
    <w:pPr>
      <w:spacing w:before="480" w:after="480"/>
    </w:pPr>
  </w:style>
  <w:style w:type="character" w:customStyle="1" w:styleId="TabellentextfettZchn">
    <w:name w:val="Tabellentext fett Zchn"/>
    <w:basedOn w:val="TabellentextZchn"/>
    <w:link w:val="Tabellentextfett"/>
    <w:uiPriority w:val="1"/>
    <w:rsid w:val="00615B3C"/>
    <w:rPr>
      <w:rFonts w:ascii="Calibri" w:hAnsi="Calibri"/>
      <w:b/>
      <w:sz w:val="20"/>
      <w:szCs w:val="24"/>
    </w:rPr>
  </w:style>
  <w:style w:type="table" w:customStyle="1" w:styleId="UBATextboxgrn">
    <w:name w:val="UBA_Textbox_grün"/>
    <w:basedOn w:val="NormaleTabelle"/>
    <w:uiPriority w:val="99"/>
    <w:qFormat/>
    <w:rsid w:val="00D90D3E"/>
    <w:pPr>
      <w:spacing w:before="0"/>
    </w:pPr>
    <w:tblPr>
      <w:tblCellMar>
        <w:top w:w="57" w:type="dxa"/>
        <w:bottom w:w="57" w:type="dxa"/>
      </w:tblCellMar>
    </w:tblPr>
    <w:tcPr>
      <w:shd w:val="clear" w:color="auto" w:fill="DDF1D3" w:themeFill="background2" w:themeFillTint="33"/>
    </w:tcPr>
    <w:tblStylePr w:type="firstRow">
      <w:tblPr/>
      <w:tcPr>
        <w:shd w:val="clear" w:color="auto" w:fill="5EAD35" w:themeFill="background2"/>
      </w:tcPr>
    </w:tblStylePr>
  </w:style>
  <w:style w:type="character" w:styleId="SchwacheHervorhebung">
    <w:name w:val="Subtle Emphasis"/>
    <w:basedOn w:val="Absatz-Standardschriftart"/>
    <w:uiPriority w:val="19"/>
    <w:rsid w:val="00C11153"/>
    <w:rPr>
      <w:rFonts w:ascii="Cambria" w:hAnsi="Cambria"/>
      <w:i/>
      <w:iCs/>
      <w:color w:val="77777A" w:themeColor="text1" w:themeTint="BF"/>
      <w:sz w:val="22"/>
    </w:rPr>
  </w:style>
  <w:style w:type="character" w:styleId="IntensiveHervorhebung">
    <w:name w:val="Intense Emphasis"/>
    <w:basedOn w:val="Absatz-Standardschriftart"/>
    <w:uiPriority w:val="21"/>
    <w:rsid w:val="00C11153"/>
    <w:rPr>
      <w:rFonts w:ascii="Cambria" w:hAnsi="Cambria"/>
      <w:i/>
      <w:iCs/>
      <w:color w:val="5EAD35"/>
      <w:sz w:val="22"/>
    </w:rPr>
  </w:style>
  <w:style w:type="paragraph" w:styleId="Zitat">
    <w:name w:val="Quote"/>
    <w:basedOn w:val="Standard"/>
    <w:next w:val="Standard"/>
    <w:link w:val="ZitatZchn"/>
    <w:uiPriority w:val="29"/>
    <w:rsid w:val="00615B3C"/>
    <w:pPr>
      <w:spacing w:before="200" w:after="160"/>
      <w:ind w:left="864" w:right="864"/>
      <w:jc w:val="center"/>
    </w:pPr>
    <w:rPr>
      <w:rFonts w:ascii="Calibri" w:hAnsi="Calibri"/>
      <w:i/>
      <w:iCs/>
      <w:color w:val="77777A" w:themeColor="text1" w:themeTint="BF"/>
    </w:rPr>
  </w:style>
  <w:style w:type="character" w:customStyle="1" w:styleId="ZitatZchn">
    <w:name w:val="Zitat Zchn"/>
    <w:basedOn w:val="Absatz-Standardschriftart"/>
    <w:link w:val="Zitat"/>
    <w:uiPriority w:val="29"/>
    <w:rsid w:val="00615B3C"/>
    <w:rPr>
      <w:rFonts w:ascii="Calibri" w:hAnsi="Calibri"/>
      <w:i/>
      <w:iCs/>
      <w:color w:val="77777A" w:themeColor="text1" w:themeTint="BF"/>
      <w:szCs w:val="24"/>
    </w:rPr>
  </w:style>
  <w:style w:type="paragraph" w:styleId="IntensivesZitat">
    <w:name w:val="Intense Quote"/>
    <w:basedOn w:val="Standard"/>
    <w:next w:val="Standard"/>
    <w:link w:val="IntensivesZitatZchn"/>
    <w:uiPriority w:val="30"/>
    <w:qFormat/>
    <w:rsid w:val="003254FE"/>
    <w:pPr>
      <w:pBdr>
        <w:top w:val="single" w:sz="4" w:space="10" w:color="5EAD35"/>
        <w:bottom w:val="single" w:sz="4" w:space="10" w:color="5EAD35"/>
      </w:pBdr>
      <w:spacing w:before="360" w:after="360"/>
      <w:ind w:left="864" w:right="864"/>
      <w:jc w:val="center"/>
    </w:pPr>
    <w:rPr>
      <w:rFonts w:ascii="Calibri" w:hAnsi="Calibri"/>
      <w:i/>
      <w:iCs/>
      <w:color w:val="5EAD35"/>
    </w:rPr>
  </w:style>
  <w:style w:type="character" w:customStyle="1" w:styleId="IntensivesZitatZchn">
    <w:name w:val="Intensives Zitat Zchn"/>
    <w:basedOn w:val="Absatz-Standardschriftart"/>
    <w:link w:val="IntensivesZitat"/>
    <w:uiPriority w:val="30"/>
    <w:rsid w:val="003254FE"/>
    <w:rPr>
      <w:rFonts w:ascii="Calibri" w:hAnsi="Calibri"/>
      <w:i/>
      <w:iCs/>
      <w:color w:val="5EAD35"/>
      <w:szCs w:val="24"/>
    </w:rPr>
  </w:style>
  <w:style w:type="character" w:styleId="SchwacherVerweis">
    <w:name w:val="Subtle Reference"/>
    <w:basedOn w:val="Absatz-Standardschriftart"/>
    <w:uiPriority w:val="31"/>
    <w:rsid w:val="003254FE"/>
    <w:rPr>
      <w:rFonts w:ascii="Calibri" w:hAnsi="Calibri"/>
      <w:smallCaps/>
      <w:color w:val="89898C" w:themeColor="text1" w:themeTint="A5"/>
      <w:sz w:val="22"/>
    </w:rPr>
  </w:style>
  <w:style w:type="character" w:styleId="IntensiverVerweis">
    <w:name w:val="Intense Reference"/>
    <w:basedOn w:val="Absatz-Standardschriftart"/>
    <w:uiPriority w:val="32"/>
    <w:rsid w:val="003254FE"/>
    <w:rPr>
      <w:rFonts w:ascii="Calibri" w:hAnsi="Calibri"/>
      <w:b/>
      <w:bCs/>
      <w:smallCaps/>
      <w:color w:val="5EAD35"/>
      <w:spacing w:val="5"/>
      <w:sz w:val="22"/>
    </w:rPr>
  </w:style>
  <w:style w:type="character" w:styleId="Buchtitel">
    <w:name w:val="Book Title"/>
    <w:basedOn w:val="Absatz-Standardschriftart"/>
    <w:uiPriority w:val="33"/>
    <w:qFormat/>
    <w:rsid w:val="003254FE"/>
    <w:rPr>
      <w:rFonts w:ascii="Calibri" w:hAnsi="Calibri"/>
      <w:b/>
      <w:bCs/>
      <w:i/>
      <w:iCs/>
      <w:spacing w:val="5"/>
      <w:sz w:val="22"/>
    </w:rPr>
  </w:style>
  <w:style w:type="paragraph" w:styleId="Listenabsatz">
    <w:name w:val="List Paragraph"/>
    <w:basedOn w:val="Standard"/>
    <w:uiPriority w:val="34"/>
    <w:rsid w:val="00615B3C"/>
    <w:pPr>
      <w:ind w:left="720"/>
      <w:contextualSpacing/>
    </w:pPr>
    <w:rPr>
      <w:rFonts w:ascii="Calibri" w:hAnsi="Calibri"/>
    </w:rPr>
  </w:style>
  <w:style w:type="character" w:styleId="Platzhaltertext">
    <w:name w:val="Placeholder Text"/>
    <w:basedOn w:val="Absatz-Standardschriftart"/>
    <w:uiPriority w:val="99"/>
    <w:semiHidden/>
    <w:rsid w:val="00FA4D2B"/>
    <w:rPr>
      <w:color w:val="808080"/>
    </w:rPr>
  </w:style>
  <w:style w:type="character" w:customStyle="1" w:styleId="FunotentextZchn">
    <w:name w:val="Fußnotentext Zchn"/>
    <w:basedOn w:val="Absatz-Standardschriftart"/>
    <w:link w:val="Funotentext"/>
    <w:locked/>
    <w:rsid w:val="00FA4D2B"/>
    <w:rPr>
      <w:rFonts w:ascii="Calibri" w:hAnsi="Calibri"/>
      <w:sz w:val="18"/>
      <w:szCs w:val="20"/>
    </w:rPr>
  </w:style>
  <w:style w:type="character" w:customStyle="1" w:styleId="KommentartextZchn">
    <w:name w:val="Kommentartext Zchn"/>
    <w:basedOn w:val="Absatz-Standardschriftart"/>
    <w:link w:val="Kommentartext"/>
    <w:semiHidden/>
    <w:rsid w:val="008307D1"/>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4641">
      <w:bodyDiv w:val="1"/>
      <w:marLeft w:val="0"/>
      <w:marRight w:val="0"/>
      <w:marTop w:val="0"/>
      <w:marBottom w:val="0"/>
      <w:divBdr>
        <w:top w:val="none" w:sz="0" w:space="0" w:color="auto"/>
        <w:left w:val="none" w:sz="0" w:space="0" w:color="auto"/>
        <w:bottom w:val="none" w:sz="0" w:space="0" w:color="auto"/>
        <w:right w:val="none" w:sz="0" w:space="0" w:color="auto"/>
      </w:divBdr>
    </w:div>
    <w:div w:id="158086949">
      <w:bodyDiv w:val="1"/>
      <w:marLeft w:val="0"/>
      <w:marRight w:val="0"/>
      <w:marTop w:val="0"/>
      <w:marBottom w:val="0"/>
      <w:divBdr>
        <w:top w:val="none" w:sz="0" w:space="0" w:color="auto"/>
        <w:left w:val="none" w:sz="0" w:space="0" w:color="auto"/>
        <w:bottom w:val="none" w:sz="0" w:space="0" w:color="auto"/>
        <w:right w:val="none" w:sz="0" w:space="0" w:color="auto"/>
      </w:divBdr>
    </w:div>
    <w:div w:id="351995242">
      <w:bodyDiv w:val="1"/>
      <w:marLeft w:val="0"/>
      <w:marRight w:val="0"/>
      <w:marTop w:val="0"/>
      <w:marBottom w:val="0"/>
      <w:divBdr>
        <w:top w:val="none" w:sz="0" w:space="0" w:color="auto"/>
        <w:left w:val="none" w:sz="0" w:space="0" w:color="auto"/>
        <w:bottom w:val="none" w:sz="0" w:space="0" w:color="auto"/>
        <w:right w:val="none" w:sz="0" w:space="0" w:color="auto"/>
      </w:divBdr>
    </w:div>
    <w:div w:id="678503113">
      <w:bodyDiv w:val="1"/>
      <w:marLeft w:val="0"/>
      <w:marRight w:val="0"/>
      <w:marTop w:val="0"/>
      <w:marBottom w:val="0"/>
      <w:divBdr>
        <w:top w:val="none" w:sz="0" w:space="0" w:color="auto"/>
        <w:left w:val="none" w:sz="0" w:space="0" w:color="auto"/>
        <w:bottom w:val="none" w:sz="0" w:space="0" w:color="auto"/>
        <w:right w:val="none" w:sz="0" w:space="0" w:color="auto"/>
      </w:divBdr>
    </w:div>
    <w:div w:id="718629784">
      <w:bodyDiv w:val="1"/>
      <w:marLeft w:val="0"/>
      <w:marRight w:val="0"/>
      <w:marTop w:val="0"/>
      <w:marBottom w:val="0"/>
      <w:divBdr>
        <w:top w:val="none" w:sz="0" w:space="0" w:color="auto"/>
        <w:left w:val="none" w:sz="0" w:space="0" w:color="auto"/>
        <w:bottom w:val="none" w:sz="0" w:space="0" w:color="auto"/>
        <w:right w:val="none" w:sz="0" w:space="0" w:color="auto"/>
      </w:divBdr>
    </w:div>
    <w:div w:id="1028482226">
      <w:bodyDiv w:val="1"/>
      <w:marLeft w:val="0"/>
      <w:marRight w:val="0"/>
      <w:marTop w:val="0"/>
      <w:marBottom w:val="0"/>
      <w:divBdr>
        <w:top w:val="none" w:sz="0" w:space="0" w:color="auto"/>
        <w:left w:val="none" w:sz="0" w:space="0" w:color="auto"/>
        <w:bottom w:val="none" w:sz="0" w:space="0" w:color="auto"/>
        <w:right w:val="none" w:sz="0" w:space="0" w:color="auto"/>
      </w:divBdr>
    </w:div>
    <w:div w:id="1119951871">
      <w:bodyDiv w:val="1"/>
      <w:marLeft w:val="0"/>
      <w:marRight w:val="0"/>
      <w:marTop w:val="0"/>
      <w:marBottom w:val="0"/>
      <w:divBdr>
        <w:top w:val="none" w:sz="0" w:space="0" w:color="auto"/>
        <w:left w:val="none" w:sz="0" w:space="0" w:color="auto"/>
        <w:bottom w:val="none" w:sz="0" w:space="0" w:color="auto"/>
        <w:right w:val="none" w:sz="0" w:space="0" w:color="auto"/>
      </w:divBdr>
    </w:div>
    <w:div w:id="1413963180">
      <w:bodyDiv w:val="1"/>
      <w:marLeft w:val="0"/>
      <w:marRight w:val="0"/>
      <w:marTop w:val="0"/>
      <w:marBottom w:val="0"/>
      <w:divBdr>
        <w:top w:val="none" w:sz="0" w:space="0" w:color="auto"/>
        <w:left w:val="none" w:sz="0" w:space="0" w:color="auto"/>
        <w:bottom w:val="none" w:sz="0" w:space="0" w:color="auto"/>
        <w:right w:val="none" w:sz="0" w:space="0" w:color="auto"/>
      </w:divBdr>
    </w:div>
    <w:div w:id="1452474867">
      <w:bodyDiv w:val="1"/>
      <w:marLeft w:val="0"/>
      <w:marRight w:val="0"/>
      <w:marTop w:val="0"/>
      <w:marBottom w:val="0"/>
      <w:divBdr>
        <w:top w:val="none" w:sz="0" w:space="0" w:color="auto"/>
        <w:left w:val="none" w:sz="0" w:space="0" w:color="auto"/>
        <w:bottom w:val="none" w:sz="0" w:space="0" w:color="auto"/>
        <w:right w:val="none" w:sz="0" w:space="0" w:color="auto"/>
      </w:divBdr>
    </w:div>
    <w:div w:id="1463812875">
      <w:bodyDiv w:val="1"/>
      <w:marLeft w:val="0"/>
      <w:marRight w:val="0"/>
      <w:marTop w:val="0"/>
      <w:marBottom w:val="0"/>
      <w:divBdr>
        <w:top w:val="none" w:sz="0" w:space="0" w:color="auto"/>
        <w:left w:val="none" w:sz="0" w:space="0" w:color="auto"/>
        <w:bottom w:val="none" w:sz="0" w:space="0" w:color="auto"/>
        <w:right w:val="none" w:sz="0" w:space="0" w:color="auto"/>
      </w:divBdr>
    </w:div>
    <w:div w:id="1520850997">
      <w:bodyDiv w:val="1"/>
      <w:marLeft w:val="0"/>
      <w:marRight w:val="0"/>
      <w:marTop w:val="0"/>
      <w:marBottom w:val="0"/>
      <w:divBdr>
        <w:top w:val="none" w:sz="0" w:space="0" w:color="auto"/>
        <w:left w:val="none" w:sz="0" w:space="0" w:color="auto"/>
        <w:bottom w:val="none" w:sz="0" w:space="0" w:color="auto"/>
        <w:right w:val="none" w:sz="0" w:space="0" w:color="auto"/>
      </w:divBdr>
    </w:div>
    <w:div w:id="1650406637">
      <w:bodyDiv w:val="1"/>
      <w:marLeft w:val="0"/>
      <w:marRight w:val="0"/>
      <w:marTop w:val="0"/>
      <w:marBottom w:val="0"/>
      <w:divBdr>
        <w:top w:val="none" w:sz="0" w:space="0" w:color="auto"/>
        <w:left w:val="none" w:sz="0" w:space="0" w:color="auto"/>
        <w:bottom w:val="none" w:sz="0" w:space="0" w:color="auto"/>
        <w:right w:val="none" w:sz="0" w:space="0" w:color="auto"/>
      </w:divBdr>
    </w:div>
    <w:div w:id="1747727081">
      <w:bodyDiv w:val="1"/>
      <w:marLeft w:val="0"/>
      <w:marRight w:val="0"/>
      <w:marTop w:val="0"/>
      <w:marBottom w:val="0"/>
      <w:divBdr>
        <w:top w:val="none" w:sz="0" w:space="0" w:color="auto"/>
        <w:left w:val="none" w:sz="0" w:space="0" w:color="auto"/>
        <w:bottom w:val="none" w:sz="0" w:space="0" w:color="auto"/>
        <w:right w:val="none" w:sz="0" w:space="0" w:color="auto"/>
      </w:divBdr>
    </w:div>
    <w:div w:id="1855682263">
      <w:bodyDiv w:val="1"/>
      <w:marLeft w:val="0"/>
      <w:marRight w:val="0"/>
      <w:marTop w:val="0"/>
      <w:marBottom w:val="0"/>
      <w:divBdr>
        <w:top w:val="none" w:sz="0" w:space="0" w:color="auto"/>
        <w:left w:val="none" w:sz="0" w:space="0" w:color="auto"/>
        <w:bottom w:val="none" w:sz="0" w:space="0" w:color="auto"/>
        <w:right w:val="none" w:sz="0" w:space="0" w:color="auto"/>
      </w:divBdr>
    </w:div>
    <w:div w:id="20736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CS\Projekte\KG_&#214;BU\17005200_UBA_Profilierung_umweltfreundliche_Beschaffung\3_Projektinhalte\2_Ausschreibungsempfehlungen\1_Ausschreibungsempfehlungen\UBA_AE-AFB_Calibri_2018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D3900CBACF4EC89EB8FAA251044225"/>
        <w:category>
          <w:name w:val="Allgemein"/>
          <w:gallery w:val="placeholder"/>
        </w:category>
        <w:types>
          <w:type w:val="bbPlcHdr"/>
        </w:types>
        <w:behaviors>
          <w:behavior w:val="content"/>
        </w:behaviors>
        <w:guid w:val="{F62EA9FE-40D9-458B-9D31-8F83DE9838C3}"/>
      </w:docPartPr>
      <w:docPartBody>
        <w:p w:rsidR="00411553" w:rsidRDefault="00E02649">
          <w:pPr>
            <w:pStyle w:val="EBD3900CBACF4EC89EB8FAA251044225"/>
          </w:pPr>
          <w:r w:rsidRPr="00C32728">
            <w:rPr>
              <w:rStyle w:val="Platzhaltertext"/>
            </w:rPr>
            <w:t>Klicken oder tippen Sie hier, um Text einzugeben.</w:t>
          </w:r>
        </w:p>
      </w:docPartBody>
    </w:docPart>
    <w:docPart>
      <w:docPartPr>
        <w:name w:val="35FBD053E2A74424B3ECA6E7AAD2F9DC"/>
        <w:category>
          <w:name w:val="Allgemein"/>
          <w:gallery w:val="placeholder"/>
        </w:category>
        <w:types>
          <w:type w:val="bbPlcHdr"/>
        </w:types>
        <w:behaviors>
          <w:behavior w:val="content"/>
        </w:behaviors>
        <w:guid w:val="{288210CC-90C2-4619-BA09-23FFC47C822D}"/>
      </w:docPartPr>
      <w:docPartBody>
        <w:p w:rsidR="003C1488" w:rsidRDefault="00533164" w:rsidP="00533164">
          <w:pPr>
            <w:pStyle w:val="35FBD053E2A74424B3ECA6E7AAD2F9DC"/>
          </w:pPr>
          <w:r w:rsidRPr="00C32728">
            <w:rPr>
              <w:rStyle w:val="Platzhaltertext"/>
            </w:rPr>
            <w:t>Klicken oder tippen Sie hier, um Text einzugeben.</w:t>
          </w:r>
        </w:p>
      </w:docPartBody>
    </w:docPart>
    <w:docPart>
      <w:docPartPr>
        <w:name w:val="08854CA911C24EA3931F64E2F2551E55"/>
        <w:category>
          <w:name w:val="Allgemein"/>
          <w:gallery w:val="placeholder"/>
        </w:category>
        <w:types>
          <w:type w:val="bbPlcHdr"/>
        </w:types>
        <w:behaviors>
          <w:behavior w:val="content"/>
        </w:behaviors>
        <w:guid w:val="{4D60AF7C-2D0F-4B5F-8B48-207E9423065D}"/>
      </w:docPartPr>
      <w:docPartBody>
        <w:p w:rsidR="003C1488" w:rsidRDefault="00533164" w:rsidP="00533164">
          <w:pPr>
            <w:pStyle w:val="08854CA911C24EA3931F64E2F2551E55"/>
          </w:pPr>
          <w:r w:rsidRPr="00C32728">
            <w:rPr>
              <w:rStyle w:val="Platzhaltertext"/>
            </w:rPr>
            <w:t>Klicken oder tippen Sie hier, um Text einzugeben.</w:t>
          </w:r>
        </w:p>
      </w:docPartBody>
    </w:docPart>
    <w:docPart>
      <w:docPartPr>
        <w:name w:val="92729163BDE34AE4A24DC36148E37110"/>
        <w:category>
          <w:name w:val="Allgemein"/>
          <w:gallery w:val="placeholder"/>
        </w:category>
        <w:types>
          <w:type w:val="bbPlcHdr"/>
        </w:types>
        <w:behaviors>
          <w:behavior w:val="content"/>
        </w:behaviors>
        <w:guid w:val="{C237E9C7-F4A4-4B01-BCAD-AEB4A6BF01F2}"/>
      </w:docPartPr>
      <w:docPartBody>
        <w:p w:rsidR="003C1488" w:rsidRDefault="00533164" w:rsidP="00533164">
          <w:pPr>
            <w:pStyle w:val="92729163BDE34AE4A24DC36148E37110"/>
          </w:pPr>
          <w:r w:rsidRPr="00C32728">
            <w:rPr>
              <w:rStyle w:val="Platzhaltertext"/>
            </w:rPr>
            <w:t>Klicken oder tippen Sie hier, um Text einzugeben.</w:t>
          </w:r>
        </w:p>
      </w:docPartBody>
    </w:docPart>
    <w:docPart>
      <w:docPartPr>
        <w:name w:val="279A2709FA1148C7A7A4DC472294BC47"/>
        <w:category>
          <w:name w:val="Allgemein"/>
          <w:gallery w:val="placeholder"/>
        </w:category>
        <w:types>
          <w:type w:val="bbPlcHdr"/>
        </w:types>
        <w:behaviors>
          <w:behavior w:val="content"/>
        </w:behaviors>
        <w:guid w:val="{4D41D693-51AA-47B4-A18C-B22013C52227}"/>
      </w:docPartPr>
      <w:docPartBody>
        <w:p w:rsidR="003C1488" w:rsidRDefault="00533164" w:rsidP="00533164">
          <w:pPr>
            <w:pStyle w:val="279A2709FA1148C7A7A4DC472294BC47"/>
          </w:pPr>
          <w:r w:rsidRPr="00C32728">
            <w:rPr>
              <w:rStyle w:val="Platzhaltertext"/>
            </w:rPr>
            <w:t>Klicken oder tippen Sie hier, um Text einzugeben.</w:t>
          </w:r>
        </w:p>
      </w:docPartBody>
    </w:docPart>
    <w:docPart>
      <w:docPartPr>
        <w:name w:val="B012EE34B08C4DE28B6F5F2BD6531F87"/>
        <w:category>
          <w:name w:val="Allgemein"/>
          <w:gallery w:val="placeholder"/>
        </w:category>
        <w:types>
          <w:type w:val="bbPlcHdr"/>
        </w:types>
        <w:behaviors>
          <w:behavior w:val="content"/>
        </w:behaviors>
        <w:guid w:val="{39BB1E6C-5B76-4CD1-B06C-C7D1A87CAA64}"/>
      </w:docPartPr>
      <w:docPartBody>
        <w:p w:rsidR="003C1488" w:rsidRDefault="00533164" w:rsidP="00533164">
          <w:pPr>
            <w:pStyle w:val="B012EE34B08C4DE28B6F5F2BD6531F87"/>
          </w:pPr>
          <w:r w:rsidRPr="00C32728">
            <w:rPr>
              <w:rStyle w:val="Platzhaltertext"/>
            </w:rPr>
            <w:t>Klicken oder tippen Sie hier, um Text einzugeben.</w:t>
          </w:r>
        </w:p>
      </w:docPartBody>
    </w:docPart>
    <w:docPart>
      <w:docPartPr>
        <w:name w:val="02E7EF722F9D41F4B62BC986FF57E1E2"/>
        <w:category>
          <w:name w:val="Allgemein"/>
          <w:gallery w:val="placeholder"/>
        </w:category>
        <w:types>
          <w:type w:val="bbPlcHdr"/>
        </w:types>
        <w:behaviors>
          <w:behavior w:val="content"/>
        </w:behaviors>
        <w:guid w:val="{ECEAD24D-EBAA-45A3-A005-8AEA465A3612}"/>
      </w:docPartPr>
      <w:docPartBody>
        <w:p w:rsidR="003C1488" w:rsidRDefault="00533164" w:rsidP="00533164">
          <w:pPr>
            <w:pStyle w:val="02E7EF722F9D41F4B62BC986FF57E1E2"/>
          </w:pPr>
          <w:r w:rsidRPr="00C32728">
            <w:rPr>
              <w:rStyle w:val="Platzhaltertext"/>
            </w:rPr>
            <w:t>Klicken oder tippen Sie hier, um Text einzugeben.</w:t>
          </w:r>
        </w:p>
      </w:docPartBody>
    </w:docPart>
    <w:docPart>
      <w:docPartPr>
        <w:name w:val="63D0CAB8F9EA42DFA2133B15BE6FCC16"/>
        <w:category>
          <w:name w:val="Allgemein"/>
          <w:gallery w:val="placeholder"/>
        </w:category>
        <w:types>
          <w:type w:val="bbPlcHdr"/>
        </w:types>
        <w:behaviors>
          <w:behavior w:val="content"/>
        </w:behaviors>
        <w:guid w:val="{4077AEBF-A653-44C2-9D4E-1F8486C8EC9C}"/>
      </w:docPartPr>
      <w:docPartBody>
        <w:p w:rsidR="003C1488" w:rsidRDefault="00533164" w:rsidP="00533164">
          <w:pPr>
            <w:pStyle w:val="63D0CAB8F9EA42DFA2133B15BE6FCC16"/>
          </w:pPr>
          <w:r w:rsidRPr="00C327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mosEFOP-Medium">
    <w:altName w:val="Trebuchet MS"/>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nterstate-BoldCondensed">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eta Offc">
    <w:altName w:val="Arial"/>
    <w:panose1 w:val="020B0604030101020102"/>
    <w:charset w:val="00"/>
    <w:family w:val="swiss"/>
    <w:pitch w:val="variable"/>
    <w:sig w:usb0="800000EF" w:usb1="5000207B" w:usb2="00000008" w:usb3="00000000" w:csb0="00000001" w:csb1="00000000"/>
  </w:font>
  <w:font w:name="Meta Offc Book">
    <w:altName w:val="Meta Offc Book"/>
    <w:charset w:val="00"/>
    <w:family w:val="swiss"/>
    <w:pitch w:val="variable"/>
    <w:sig w:usb0="00000003" w:usb1="5000207B" w:usb2="00000000" w:usb3="00000000" w:csb0="00000001" w:csb1="00000000"/>
  </w:font>
  <w:font w:name="Meta Serif Offc">
    <w:altName w:val="Century"/>
    <w:panose1 w:val="02010504050101020102"/>
    <w:charset w:val="00"/>
    <w:family w:val="auto"/>
    <w:pitch w:val="variable"/>
    <w:sig w:usb0="800000EF" w:usb1="5000207B" w:usb2="00000008"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320"/>
    <w:rsid w:val="00172976"/>
    <w:rsid w:val="001A1D08"/>
    <w:rsid w:val="002917EB"/>
    <w:rsid w:val="003C1488"/>
    <w:rsid w:val="00411553"/>
    <w:rsid w:val="00533164"/>
    <w:rsid w:val="00A36320"/>
    <w:rsid w:val="00AC079B"/>
    <w:rsid w:val="00BF396D"/>
    <w:rsid w:val="00E026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33164"/>
    <w:rPr>
      <w:color w:val="808080"/>
    </w:rPr>
  </w:style>
  <w:style w:type="paragraph" w:customStyle="1" w:styleId="EBD3900CBACF4EC89EB8FAA251044225">
    <w:name w:val="EBD3900CBACF4EC89EB8FAA251044225"/>
  </w:style>
  <w:style w:type="paragraph" w:customStyle="1" w:styleId="18FE8C02C05C4014A2EC81A3A89E004A">
    <w:name w:val="18FE8C02C05C4014A2EC81A3A89E004A"/>
  </w:style>
  <w:style w:type="paragraph" w:customStyle="1" w:styleId="A101C7E971FB471A958551D17C7CA616">
    <w:name w:val="A101C7E971FB471A958551D17C7CA616"/>
  </w:style>
  <w:style w:type="paragraph" w:customStyle="1" w:styleId="779BC0882C81439B923AD7D0036D2DE6">
    <w:name w:val="779BC0882C81439B923AD7D0036D2DE6"/>
  </w:style>
  <w:style w:type="paragraph" w:customStyle="1" w:styleId="F4B6100DCEB1416989DC8936D526F01A">
    <w:name w:val="F4B6100DCEB1416989DC8936D526F01A"/>
  </w:style>
  <w:style w:type="paragraph" w:customStyle="1" w:styleId="69FE1AF42BBC4FEFBBBB20A819EA730B">
    <w:name w:val="69FE1AF42BBC4FEFBBBB20A819EA730B"/>
  </w:style>
  <w:style w:type="paragraph" w:customStyle="1" w:styleId="5B7C2B2DA11A422FB6D4D10B88510D12">
    <w:name w:val="5B7C2B2DA11A422FB6D4D10B88510D12"/>
  </w:style>
  <w:style w:type="paragraph" w:customStyle="1" w:styleId="9DEEAA11B0C6428EAB89B36E314F5272">
    <w:name w:val="9DEEAA11B0C6428EAB89B36E314F5272"/>
  </w:style>
  <w:style w:type="paragraph" w:customStyle="1" w:styleId="043DC025CFEA4682B5B94C6C080B5BAF">
    <w:name w:val="043DC025CFEA4682B5B94C6C080B5BAF"/>
  </w:style>
  <w:style w:type="paragraph" w:customStyle="1" w:styleId="7FCF5B47FAD34B9FBD0AC3F914606FEF">
    <w:name w:val="7FCF5B47FAD34B9FBD0AC3F914606FEF"/>
  </w:style>
  <w:style w:type="paragraph" w:customStyle="1" w:styleId="7E37A069457047F59A8C18685FA6D79A">
    <w:name w:val="7E37A069457047F59A8C18685FA6D79A"/>
  </w:style>
  <w:style w:type="paragraph" w:customStyle="1" w:styleId="3E1BD9B1EDCA44188612480F2C2D912F">
    <w:name w:val="3E1BD9B1EDCA44188612480F2C2D912F"/>
    <w:rsid w:val="00A36320"/>
  </w:style>
  <w:style w:type="paragraph" w:customStyle="1" w:styleId="3C70D355E96B4C63A342EF3C75920B37">
    <w:name w:val="3C70D355E96B4C63A342EF3C75920B37"/>
    <w:rsid w:val="00A36320"/>
  </w:style>
  <w:style w:type="paragraph" w:customStyle="1" w:styleId="22DD1D275C734325A3892390D5FBF27E">
    <w:name w:val="22DD1D275C734325A3892390D5FBF27E"/>
    <w:rsid w:val="00A36320"/>
  </w:style>
  <w:style w:type="paragraph" w:customStyle="1" w:styleId="9710606C0AD24B399BA385858E2B4603">
    <w:name w:val="9710606C0AD24B399BA385858E2B4603"/>
    <w:rsid w:val="00A36320"/>
  </w:style>
  <w:style w:type="paragraph" w:customStyle="1" w:styleId="925BF3AC56384BE79384EB1034C93FF7">
    <w:name w:val="925BF3AC56384BE79384EB1034C93FF7"/>
    <w:rsid w:val="00A36320"/>
  </w:style>
  <w:style w:type="paragraph" w:customStyle="1" w:styleId="2516E161A2784BA091EFA151A0B1F3E7">
    <w:name w:val="2516E161A2784BA091EFA151A0B1F3E7"/>
    <w:rsid w:val="00A36320"/>
  </w:style>
  <w:style w:type="paragraph" w:customStyle="1" w:styleId="84AAEBB9619144BE8802682AD860D458">
    <w:name w:val="84AAEBB9619144BE8802682AD860D458"/>
    <w:rsid w:val="00A36320"/>
  </w:style>
  <w:style w:type="paragraph" w:customStyle="1" w:styleId="560355F8491D41A09C499061A50E0A76">
    <w:name w:val="560355F8491D41A09C499061A50E0A76"/>
    <w:rsid w:val="00A36320"/>
  </w:style>
  <w:style w:type="paragraph" w:customStyle="1" w:styleId="6D362D1998E94DF9AE6BFBE7895466CC">
    <w:name w:val="6D362D1998E94DF9AE6BFBE7895466CC"/>
    <w:rsid w:val="00A36320"/>
  </w:style>
  <w:style w:type="paragraph" w:customStyle="1" w:styleId="FBC9E48368EE4EEF8689C890450F6AD8">
    <w:name w:val="FBC9E48368EE4EEF8689C890450F6AD8"/>
    <w:rsid w:val="001A1D08"/>
  </w:style>
  <w:style w:type="paragraph" w:customStyle="1" w:styleId="70494B14613D46DFB055479AC9930A3F">
    <w:name w:val="70494B14613D46DFB055479AC9930A3F"/>
    <w:rsid w:val="001A1D08"/>
  </w:style>
  <w:style w:type="paragraph" w:customStyle="1" w:styleId="35FBD053E2A74424B3ECA6E7AAD2F9DC">
    <w:name w:val="35FBD053E2A74424B3ECA6E7AAD2F9DC"/>
    <w:rsid w:val="00533164"/>
  </w:style>
  <w:style w:type="paragraph" w:customStyle="1" w:styleId="08854CA911C24EA3931F64E2F2551E55">
    <w:name w:val="08854CA911C24EA3931F64E2F2551E55"/>
    <w:rsid w:val="00533164"/>
  </w:style>
  <w:style w:type="paragraph" w:customStyle="1" w:styleId="92729163BDE34AE4A24DC36148E37110">
    <w:name w:val="92729163BDE34AE4A24DC36148E37110"/>
    <w:rsid w:val="00533164"/>
  </w:style>
  <w:style w:type="paragraph" w:customStyle="1" w:styleId="279A2709FA1148C7A7A4DC472294BC47">
    <w:name w:val="279A2709FA1148C7A7A4DC472294BC47"/>
    <w:rsid w:val="00533164"/>
  </w:style>
  <w:style w:type="paragraph" w:customStyle="1" w:styleId="B012EE34B08C4DE28B6F5F2BD6531F87">
    <w:name w:val="B012EE34B08C4DE28B6F5F2BD6531F87"/>
    <w:rsid w:val="00533164"/>
  </w:style>
  <w:style w:type="paragraph" w:customStyle="1" w:styleId="02E7EF722F9D41F4B62BC986FF57E1E2">
    <w:name w:val="02E7EF722F9D41F4B62BC986FF57E1E2"/>
    <w:rsid w:val="00533164"/>
  </w:style>
  <w:style w:type="paragraph" w:customStyle="1" w:styleId="63D0CAB8F9EA42DFA2133B15BE6FCC16">
    <w:name w:val="63D0CAB8F9EA42DFA2133B15BE6FCC16"/>
    <w:rsid w:val="005331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Design">
  <a:themeElements>
    <a:clrScheme name="uba_mit_fuchsia">
      <a:dk1>
        <a:srgbClr val="4B4B4D"/>
      </a:dk1>
      <a:lt1>
        <a:sysClr val="window" lastClr="FFFFFF"/>
      </a:lt1>
      <a:dk2>
        <a:srgbClr val="007626"/>
      </a:dk2>
      <a:lt2>
        <a:srgbClr val="5EAD35"/>
      </a:lt2>
      <a:accent1>
        <a:srgbClr val="009BD5"/>
      </a:accent1>
      <a:accent2>
        <a:srgbClr val="005F85"/>
      </a:accent2>
      <a:accent3>
        <a:srgbClr val="FABB00"/>
      </a:accent3>
      <a:accent4>
        <a:srgbClr val="D78400"/>
      </a:accent4>
      <a:accent5>
        <a:srgbClr val="CE1F5E"/>
      </a:accent5>
      <a:accent6>
        <a:srgbClr val="83053C"/>
      </a:accent6>
      <a:hlink>
        <a:srgbClr val="AEAEB0"/>
      </a:hlink>
      <a:folHlink>
        <a:srgbClr val="AEAEB0"/>
      </a:folHlink>
    </a:clrScheme>
    <a:fontScheme name="UBA">
      <a:majorFont>
        <a:latin typeface="Meta Offc Book"/>
        <a:ea typeface=""/>
        <a:cs typeface=""/>
      </a:majorFont>
      <a:minorFont>
        <a:latin typeface="Meta Serif Offc"/>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FF8545351E8447BE20A0883F6AF399" ma:contentTypeVersion="0" ma:contentTypeDescription="Ein neues Dokument erstellen." ma:contentTypeScope="" ma:versionID="d1f31203ae07cfa620f15cfeee0ac4e4">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6A1A3-2570-4540-AEA5-17E9AE70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679403-F89F-48FF-993B-680FF05DD70E}">
  <ds:schemaRefs>
    <ds:schemaRef ds:uri="http://schemas.microsoft.com/sharepoint/v3/contenttype/forms"/>
  </ds:schemaRefs>
</ds:datastoreItem>
</file>

<file path=customXml/itemProps3.xml><?xml version="1.0" encoding="utf-8"?>
<ds:datastoreItem xmlns:ds="http://schemas.openxmlformats.org/officeDocument/2006/customXml" ds:itemID="{8C7FB2D2-A555-45E9-81F9-31E5DC0E8D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639A8C-A884-446C-9DB7-A8DB99573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UBA_AE-AFB_Calibri_20181004</Template>
  <TotalTime>0</TotalTime>
  <Pages>9</Pages>
  <Words>1435</Words>
  <Characters>10529</Characters>
  <Application>Microsoft Office Word</Application>
  <DocSecurity>0</DocSecurity>
  <Lines>87</Lines>
  <Paragraphs>23</Paragraphs>
  <ScaleCrop>false</ScaleCrop>
  <HeadingPairs>
    <vt:vector size="2" baseType="variant">
      <vt:variant>
        <vt:lpstr>Titel</vt:lpstr>
      </vt:variant>
      <vt:variant>
        <vt:i4>1</vt:i4>
      </vt:variant>
    </vt:vector>
  </HeadingPairs>
  <TitlesOfParts>
    <vt:vector size="1" baseType="lpstr">
      <vt:lpstr/>
    </vt:vector>
  </TitlesOfParts>
  <Company>Umweltbundesamt</Company>
  <LinksUpToDate>false</LinksUpToDate>
  <CharactersWithSpaces>11941</CharactersWithSpaces>
  <SharedDoc>false</SharedDoc>
  <HLinks>
    <vt:vector size="42" baseType="variant">
      <vt:variant>
        <vt:i4>1245239</vt:i4>
      </vt:variant>
      <vt:variant>
        <vt:i4>44</vt:i4>
      </vt:variant>
      <vt:variant>
        <vt:i4>0</vt:i4>
      </vt:variant>
      <vt:variant>
        <vt:i4>5</vt:i4>
      </vt:variant>
      <vt:variant>
        <vt:lpwstr/>
      </vt:variant>
      <vt:variant>
        <vt:lpwstr>_Toc251830793</vt:lpwstr>
      </vt:variant>
      <vt:variant>
        <vt:i4>1966135</vt:i4>
      </vt:variant>
      <vt:variant>
        <vt:i4>35</vt:i4>
      </vt:variant>
      <vt:variant>
        <vt:i4>0</vt:i4>
      </vt:variant>
      <vt:variant>
        <vt:i4>5</vt:i4>
      </vt:variant>
      <vt:variant>
        <vt:lpwstr/>
      </vt:variant>
      <vt:variant>
        <vt:lpwstr>_Toc251830742</vt:lpwstr>
      </vt:variant>
      <vt:variant>
        <vt:i4>1441850</vt:i4>
      </vt:variant>
      <vt:variant>
        <vt:i4>26</vt:i4>
      </vt:variant>
      <vt:variant>
        <vt:i4>0</vt:i4>
      </vt:variant>
      <vt:variant>
        <vt:i4>5</vt:i4>
      </vt:variant>
      <vt:variant>
        <vt:lpwstr/>
      </vt:variant>
      <vt:variant>
        <vt:lpwstr>_Toc258406062</vt:lpwstr>
      </vt:variant>
      <vt:variant>
        <vt:i4>1441850</vt:i4>
      </vt:variant>
      <vt:variant>
        <vt:i4>20</vt:i4>
      </vt:variant>
      <vt:variant>
        <vt:i4>0</vt:i4>
      </vt:variant>
      <vt:variant>
        <vt:i4>5</vt:i4>
      </vt:variant>
      <vt:variant>
        <vt:lpwstr/>
      </vt:variant>
      <vt:variant>
        <vt:lpwstr>_Toc258406061</vt:lpwstr>
      </vt:variant>
      <vt:variant>
        <vt:i4>1441850</vt:i4>
      </vt:variant>
      <vt:variant>
        <vt:i4>14</vt:i4>
      </vt:variant>
      <vt:variant>
        <vt:i4>0</vt:i4>
      </vt:variant>
      <vt:variant>
        <vt:i4>5</vt:i4>
      </vt:variant>
      <vt:variant>
        <vt:lpwstr/>
      </vt:variant>
      <vt:variant>
        <vt:lpwstr>_Toc258406060</vt:lpwstr>
      </vt:variant>
      <vt:variant>
        <vt:i4>1376314</vt:i4>
      </vt:variant>
      <vt:variant>
        <vt:i4>8</vt:i4>
      </vt:variant>
      <vt:variant>
        <vt:i4>0</vt:i4>
      </vt:variant>
      <vt:variant>
        <vt:i4>5</vt:i4>
      </vt:variant>
      <vt:variant>
        <vt:lpwstr/>
      </vt:variant>
      <vt:variant>
        <vt:lpwstr>_Toc258406059</vt:lpwstr>
      </vt:variant>
      <vt:variant>
        <vt:i4>1376314</vt:i4>
      </vt:variant>
      <vt:variant>
        <vt:i4>2</vt:i4>
      </vt:variant>
      <vt:variant>
        <vt:i4>0</vt:i4>
      </vt:variant>
      <vt:variant>
        <vt:i4>5</vt:i4>
      </vt:variant>
      <vt:variant>
        <vt:lpwstr/>
      </vt:variant>
      <vt:variant>
        <vt:lpwstr>_Toc258406058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Schmidt, Vanessa</dc:creator>
  <cp:lastModifiedBy>Huth, Dagmar</cp:lastModifiedBy>
  <cp:revision>8</cp:revision>
  <dcterms:created xsi:type="dcterms:W3CDTF">2019-07-08T11:00:00Z</dcterms:created>
  <dcterms:modified xsi:type="dcterms:W3CDTF">2019-11-08T09:26:00Z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0x01010086FF8545351E8447BE20A0883F6AF399</vt:lpwstr>
  </property>
</Properties>
</file>